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E820" w14:textId="689B8780" w:rsidR="004325D3" w:rsidRPr="00715D0B" w:rsidRDefault="0690C07D" w:rsidP="0690C07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15D0B">
        <w:rPr>
          <w:rFonts w:ascii="Arial" w:hAnsi="Arial" w:cs="Arial"/>
          <w:b/>
          <w:bCs/>
        </w:rPr>
        <w:t>ACTA DE REUNIÓN</w:t>
      </w:r>
    </w:p>
    <w:p w14:paraId="6B59D8B5" w14:textId="77777777" w:rsidR="00947917" w:rsidRPr="00715D0B" w:rsidRDefault="00947917" w:rsidP="00C27E04">
      <w:pPr>
        <w:spacing w:after="0" w:line="240" w:lineRule="auto"/>
        <w:ind w:firstLine="708"/>
        <w:jc w:val="center"/>
        <w:rPr>
          <w:rFonts w:ascii="Arial" w:hAnsi="Arial" w:cs="Arial"/>
          <w:b/>
        </w:rPr>
      </w:pPr>
    </w:p>
    <w:tbl>
      <w:tblPr>
        <w:tblStyle w:val="Tablaconcuadrcula"/>
        <w:tblW w:w="5588" w:type="pct"/>
        <w:tblLook w:val="04A0" w:firstRow="1" w:lastRow="0" w:firstColumn="1" w:lastColumn="0" w:noHBand="0" w:noVBand="1"/>
      </w:tblPr>
      <w:tblGrid>
        <w:gridCol w:w="1698"/>
        <w:gridCol w:w="1418"/>
        <w:gridCol w:w="1382"/>
        <w:gridCol w:w="2161"/>
        <w:gridCol w:w="13"/>
        <w:gridCol w:w="2821"/>
      </w:tblGrid>
      <w:tr w:rsidR="00C41D1F" w:rsidRPr="00715D0B" w14:paraId="1814E0F2" w14:textId="77777777" w:rsidTr="004B4FD8">
        <w:trPr>
          <w:trHeight w:val="397"/>
        </w:trPr>
        <w:tc>
          <w:tcPr>
            <w:tcW w:w="1641" w:type="pct"/>
            <w:gridSpan w:val="2"/>
            <w:vAlign w:val="center"/>
          </w:tcPr>
          <w:p w14:paraId="70DB83BA" w14:textId="77777777" w:rsidR="00C41D1F" w:rsidRPr="00715D0B" w:rsidRDefault="00C41D1F" w:rsidP="00A16DE6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noProof/>
                <w:lang w:val="es-ES" w:eastAsia="es-ES"/>
              </w:rPr>
              <w:drawing>
                <wp:inline distT="0" distB="0" distL="0" distR="0" wp14:anchorId="742146DA" wp14:editId="7A1DB6E8">
                  <wp:extent cx="857250" cy="261087"/>
                  <wp:effectExtent l="0" t="0" r="0" b="5715"/>
                  <wp:docPr id="1" name="Imagen 4" descr="C:\Users\azarruk\AppData\Local\Microsoft\Windows\Temporary Internet Files\Content.Word\img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C:\Users\azarruk\AppData\Local\Microsoft\Windows\Temporary Internet Files\Content.Word\img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46851" b="11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305" cy="265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3" w:type="pct"/>
            <w:gridSpan w:val="3"/>
            <w:vAlign w:val="center"/>
          </w:tcPr>
          <w:p w14:paraId="30595D99" w14:textId="77777777" w:rsidR="00C41D1F" w:rsidRPr="00715D0B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CÁMARA TÉCNICA DE AUTOMÓVILES</w:t>
            </w:r>
          </w:p>
        </w:tc>
        <w:tc>
          <w:tcPr>
            <w:tcW w:w="1486" w:type="pct"/>
            <w:vAlign w:val="center"/>
          </w:tcPr>
          <w:p w14:paraId="6F688721" w14:textId="2F8E7E5A" w:rsidR="00934DF1" w:rsidRPr="00715D0B" w:rsidRDefault="0033179B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No. de acta: 2</w:t>
            </w:r>
            <w:r w:rsidR="00DE3243">
              <w:rPr>
                <w:rFonts w:ascii="Arial" w:hAnsi="Arial" w:cs="Arial"/>
                <w:b/>
                <w:bCs/>
              </w:rPr>
              <w:t>40</w:t>
            </w:r>
            <w:r w:rsidR="00E95CD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C41D1F" w:rsidRPr="00715D0B" w14:paraId="55B6F0BC" w14:textId="77777777" w:rsidTr="004B4FD8">
        <w:trPr>
          <w:trHeight w:val="283"/>
        </w:trPr>
        <w:tc>
          <w:tcPr>
            <w:tcW w:w="1641" w:type="pct"/>
            <w:gridSpan w:val="2"/>
            <w:vAlign w:val="center"/>
          </w:tcPr>
          <w:p w14:paraId="74066360" w14:textId="0A86C8AB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Fecha:</w:t>
            </w:r>
            <w:r w:rsidR="0033179B" w:rsidRPr="00715D0B">
              <w:rPr>
                <w:rFonts w:ascii="Arial" w:hAnsi="Arial" w:cs="Arial"/>
              </w:rPr>
              <w:t xml:space="preserve"> </w:t>
            </w:r>
            <w:r w:rsidR="00DE3243">
              <w:rPr>
                <w:rFonts w:ascii="Arial" w:hAnsi="Arial" w:cs="Arial"/>
              </w:rPr>
              <w:t>noviembre</w:t>
            </w:r>
            <w:r w:rsidR="00D640A4">
              <w:rPr>
                <w:rFonts w:ascii="Arial" w:hAnsi="Arial" w:cs="Arial"/>
              </w:rPr>
              <w:t xml:space="preserve"> </w:t>
            </w:r>
            <w:r w:rsidR="00DE3243">
              <w:rPr>
                <w:rFonts w:ascii="Arial" w:hAnsi="Arial" w:cs="Arial"/>
              </w:rPr>
              <w:t>23</w:t>
            </w:r>
            <w:r w:rsidR="00A45B3B" w:rsidRPr="00715D0B">
              <w:rPr>
                <w:rFonts w:ascii="Arial" w:hAnsi="Arial" w:cs="Arial"/>
              </w:rPr>
              <w:t xml:space="preserve"> de</w:t>
            </w:r>
            <w:r w:rsidRPr="00715D0B">
              <w:rPr>
                <w:rFonts w:ascii="Arial" w:hAnsi="Arial" w:cs="Arial"/>
              </w:rPr>
              <w:t xml:space="preserve"> 20</w:t>
            </w:r>
            <w:r w:rsidR="007F3504" w:rsidRPr="00715D0B">
              <w:rPr>
                <w:rFonts w:ascii="Arial" w:hAnsi="Arial" w:cs="Arial"/>
              </w:rPr>
              <w:t>2</w:t>
            </w:r>
            <w:r w:rsidR="001A380B" w:rsidRPr="00715D0B">
              <w:rPr>
                <w:rFonts w:ascii="Arial" w:hAnsi="Arial" w:cs="Arial"/>
              </w:rPr>
              <w:t>2</w:t>
            </w:r>
          </w:p>
        </w:tc>
        <w:tc>
          <w:tcPr>
            <w:tcW w:w="1873" w:type="pct"/>
            <w:gridSpan w:val="3"/>
            <w:vAlign w:val="center"/>
          </w:tcPr>
          <w:p w14:paraId="341F544F" w14:textId="04D5B960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Lugar: </w:t>
            </w:r>
            <w:r w:rsidR="007F3504" w:rsidRPr="00715D0B">
              <w:rPr>
                <w:rFonts w:ascii="Arial" w:hAnsi="Arial" w:cs="Arial"/>
              </w:rPr>
              <w:t xml:space="preserve">Microsoft </w:t>
            </w:r>
            <w:r w:rsidR="00865522" w:rsidRPr="00715D0B">
              <w:rPr>
                <w:rFonts w:ascii="Arial" w:hAnsi="Arial" w:cs="Arial"/>
              </w:rPr>
              <w:t>T</w:t>
            </w:r>
            <w:r w:rsidR="007F3504" w:rsidRPr="00715D0B">
              <w:rPr>
                <w:rFonts w:ascii="Arial" w:hAnsi="Arial" w:cs="Arial"/>
              </w:rPr>
              <w:t>eams</w:t>
            </w:r>
          </w:p>
        </w:tc>
        <w:tc>
          <w:tcPr>
            <w:tcW w:w="1486" w:type="pct"/>
            <w:vAlign w:val="center"/>
          </w:tcPr>
          <w:p w14:paraId="30F22D0C" w14:textId="77777777" w:rsidR="00C41D1F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Hora:</w:t>
            </w:r>
            <w:r w:rsidRPr="00715D0B">
              <w:rPr>
                <w:rFonts w:ascii="Arial" w:hAnsi="Arial" w:cs="Arial"/>
              </w:rPr>
              <w:t xml:space="preserve"> 8:00 – 10:00 am</w:t>
            </w:r>
          </w:p>
        </w:tc>
      </w:tr>
      <w:tr w:rsidR="00C41D1F" w:rsidRPr="00715D0B" w14:paraId="7FE2BE04" w14:textId="77777777" w:rsidTr="00C143E5">
        <w:trPr>
          <w:trHeight w:val="34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63E5228" w14:textId="77777777" w:rsidR="00C452E7" w:rsidRPr="00715D0B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Agenda de la reunión:</w:t>
            </w:r>
          </w:p>
        </w:tc>
      </w:tr>
      <w:tr w:rsidR="00C41D1F" w:rsidRPr="00715D0B" w14:paraId="228D661B" w14:textId="77777777" w:rsidTr="006260AA">
        <w:trPr>
          <w:trHeight w:val="2729"/>
        </w:trPr>
        <w:tc>
          <w:tcPr>
            <w:tcW w:w="5000" w:type="pct"/>
            <w:gridSpan w:val="6"/>
            <w:vAlign w:val="center"/>
          </w:tcPr>
          <w:p w14:paraId="3DB6E038" w14:textId="77777777" w:rsidR="00DE3243" w:rsidRPr="00DE3243" w:rsidRDefault="00DE3243" w:rsidP="00DE32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DE3243">
              <w:rPr>
                <w:rFonts w:ascii="Arial" w:eastAsia="Times New Roman" w:hAnsi="Arial" w:cs="Arial"/>
                <w:bCs/>
                <w:lang w:val="es-ES"/>
              </w:rPr>
              <w:t>Verificación quórum y aprobación del acta anterior.</w:t>
            </w:r>
          </w:p>
          <w:p w14:paraId="2BC4A54D" w14:textId="77777777" w:rsidR="00DE3243" w:rsidRPr="00DE3243" w:rsidRDefault="00DE3243" w:rsidP="00DE32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DE3243">
              <w:rPr>
                <w:rFonts w:ascii="Arial" w:eastAsia="Times New Roman" w:hAnsi="Arial" w:cs="Arial"/>
                <w:bCs/>
                <w:lang w:val="es-ES"/>
              </w:rPr>
              <w:t>Libreta de asistencias.</w:t>
            </w:r>
          </w:p>
          <w:p w14:paraId="32065676" w14:textId="77777777" w:rsidR="00DE3243" w:rsidRPr="00DE3243" w:rsidRDefault="00DE3243" w:rsidP="00DE32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DE3243">
              <w:rPr>
                <w:rFonts w:ascii="Arial" w:eastAsia="Times New Roman" w:hAnsi="Arial" w:cs="Arial"/>
                <w:bCs/>
                <w:lang w:val="es-ES"/>
              </w:rPr>
              <w:t>Guía de Valores: Enfoque en la Guía de Pesados.</w:t>
            </w:r>
          </w:p>
          <w:p w14:paraId="382FBE64" w14:textId="77777777" w:rsidR="00DE3243" w:rsidRPr="00DE3243" w:rsidRDefault="00DE3243" w:rsidP="00DE32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DE3243">
              <w:rPr>
                <w:rFonts w:ascii="Arial" w:eastAsia="Times New Roman" w:hAnsi="Arial" w:cs="Arial"/>
                <w:bCs/>
                <w:lang w:val="es-ES"/>
              </w:rPr>
              <w:t>Roadmap: Marcus Conductores.</w:t>
            </w:r>
          </w:p>
          <w:p w14:paraId="1AA7CDC9" w14:textId="77777777" w:rsidR="00DE3243" w:rsidRPr="00DE3243" w:rsidRDefault="00DE3243" w:rsidP="00DE32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DE3243">
              <w:rPr>
                <w:rFonts w:ascii="Arial" w:eastAsia="Times New Roman" w:hAnsi="Arial" w:cs="Arial"/>
                <w:bCs/>
                <w:lang w:val="es-ES"/>
              </w:rPr>
              <w:t>Campaña ABC Choques Simples: Envío de Tool Kit de Implementación.</w:t>
            </w:r>
          </w:p>
          <w:p w14:paraId="328E4820" w14:textId="77777777" w:rsidR="00DE3243" w:rsidRPr="00DE3243" w:rsidRDefault="00DE3243" w:rsidP="00DE32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DE3243">
              <w:rPr>
                <w:rFonts w:ascii="Arial" w:eastAsia="Times New Roman" w:hAnsi="Arial" w:cs="Arial"/>
                <w:bCs/>
                <w:lang w:val="es-ES"/>
              </w:rPr>
              <w:t>Observatorio de Cifras: El valor asegurado, la severidad y los precios de la economía, relaciones por segmentos y amparos.</w:t>
            </w:r>
          </w:p>
          <w:p w14:paraId="5D806AC8" w14:textId="1771BEA2" w:rsidR="00E443DD" w:rsidRPr="00CB647E" w:rsidRDefault="00DE3243" w:rsidP="00DE32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DE3243">
              <w:rPr>
                <w:rFonts w:ascii="Arial" w:eastAsia="Times New Roman" w:hAnsi="Arial" w:cs="Arial"/>
                <w:bCs/>
                <w:lang w:val="es-ES"/>
              </w:rPr>
              <w:t>Proposiciones y Varios.</w:t>
            </w:r>
          </w:p>
        </w:tc>
      </w:tr>
      <w:tr w:rsidR="00C41D1F" w:rsidRPr="00715D0B" w14:paraId="0E91DBE6" w14:textId="77777777" w:rsidTr="00C143E5">
        <w:trPr>
          <w:trHeight w:val="266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2592DF6B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</w:rPr>
              <w:t>Participantes</w:t>
            </w:r>
          </w:p>
        </w:tc>
      </w:tr>
      <w:tr w:rsidR="00C41D1F" w:rsidRPr="00715D0B" w14:paraId="4A81E9A0" w14:textId="77777777" w:rsidTr="0035677B">
        <w:trPr>
          <w:trHeight w:val="244"/>
        </w:trPr>
        <w:tc>
          <w:tcPr>
            <w:tcW w:w="894" w:type="pct"/>
            <w:shd w:val="clear" w:color="auto" w:fill="F2F2F2" w:themeFill="background1" w:themeFillShade="F2"/>
            <w:vAlign w:val="center"/>
          </w:tcPr>
          <w:p w14:paraId="0CADB9BC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  <w:t>Compañía</w:t>
            </w:r>
          </w:p>
        </w:tc>
        <w:tc>
          <w:tcPr>
            <w:tcW w:w="1475" w:type="pct"/>
            <w:gridSpan w:val="2"/>
            <w:shd w:val="clear" w:color="auto" w:fill="F2F2F2" w:themeFill="background1" w:themeFillShade="F2"/>
            <w:vAlign w:val="center"/>
          </w:tcPr>
          <w:p w14:paraId="7FBB1718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Nombre</w:t>
            </w:r>
          </w:p>
        </w:tc>
        <w:tc>
          <w:tcPr>
            <w:tcW w:w="1138" w:type="pct"/>
            <w:shd w:val="clear" w:color="auto" w:fill="F2F2F2" w:themeFill="background1" w:themeFillShade="F2"/>
            <w:vAlign w:val="center"/>
          </w:tcPr>
          <w:p w14:paraId="4771DD98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  <w:lang w:val="es-ES"/>
              </w:rPr>
              <w:t>Compañía</w:t>
            </w:r>
          </w:p>
        </w:tc>
        <w:tc>
          <w:tcPr>
            <w:tcW w:w="1493" w:type="pct"/>
            <w:gridSpan w:val="2"/>
            <w:shd w:val="clear" w:color="auto" w:fill="F2F2F2" w:themeFill="background1" w:themeFillShade="F2"/>
            <w:vAlign w:val="center"/>
          </w:tcPr>
          <w:p w14:paraId="764EDD04" w14:textId="77777777" w:rsidR="00C41D1F" w:rsidRPr="00715D0B" w:rsidRDefault="0690C07D" w:rsidP="0690C07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Nombre</w:t>
            </w:r>
          </w:p>
        </w:tc>
      </w:tr>
      <w:tr w:rsidR="00387FA7" w:rsidRPr="00715D0B" w14:paraId="19F14C9E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74EC6CAC" w14:textId="2901A5D7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Alfa</w:t>
            </w:r>
          </w:p>
        </w:tc>
        <w:tc>
          <w:tcPr>
            <w:tcW w:w="1475" w:type="pct"/>
            <w:gridSpan w:val="2"/>
            <w:vAlign w:val="center"/>
          </w:tcPr>
          <w:p w14:paraId="2D12029D" w14:textId="7D947138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Milder Melo </w:t>
            </w:r>
            <w:r w:rsidRPr="00715D0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8" w:type="pct"/>
            <w:vAlign w:val="center"/>
          </w:tcPr>
          <w:p w14:paraId="26FB0BE4" w14:textId="2066CF50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Seguros Bolívar</w:t>
            </w:r>
          </w:p>
        </w:tc>
        <w:tc>
          <w:tcPr>
            <w:tcW w:w="1493" w:type="pct"/>
            <w:gridSpan w:val="2"/>
            <w:vAlign w:val="center"/>
          </w:tcPr>
          <w:p w14:paraId="0803EEEA" w14:textId="232C05C8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Tobón</w:t>
            </w:r>
          </w:p>
        </w:tc>
      </w:tr>
      <w:tr w:rsidR="00387FA7" w:rsidRPr="00715D0B" w14:paraId="3595693C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5915196C" w14:textId="5AE0BC3F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Allianz</w:t>
            </w:r>
          </w:p>
        </w:tc>
        <w:tc>
          <w:tcPr>
            <w:tcW w:w="1475" w:type="pct"/>
            <w:gridSpan w:val="2"/>
            <w:vAlign w:val="center"/>
          </w:tcPr>
          <w:p w14:paraId="197D1DC7" w14:textId="6FD251F2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Sebastián Moreno</w:t>
            </w:r>
          </w:p>
        </w:tc>
        <w:tc>
          <w:tcPr>
            <w:tcW w:w="1138" w:type="pct"/>
            <w:vAlign w:val="center"/>
          </w:tcPr>
          <w:p w14:paraId="6FEC1117" w14:textId="6AE69BB3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Seguros del Estado</w:t>
            </w:r>
          </w:p>
        </w:tc>
        <w:tc>
          <w:tcPr>
            <w:tcW w:w="1493" w:type="pct"/>
            <w:gridSpan w:val="2"/>
            <w:vAlign w:val="center"/>
          </w:tcPr>
          <w:p w14:paraId="4E58893B" w14:textId="2BF01E43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Andres Gonzalez – Olga Chinchilla</w:t>
            </w:r>
          </w:p>
        </w:tc>
      </w:tr>
      <w:tr w:rsidR="00387FA7" w:rsidRPr="00715D0B" w14:paraId="2FA86217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3FF3039B" w14:textId="0C243A94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Axa Colpatria</w:t>
            </w:r>
          </w:p>
        </w:tc>
        <w:tc>
          <w:tcPr>
            <w:tcW w:w="1475" w:type="pct"/>
            <w:gridSpan w:val="2"/>
            <w:vAlign w:val="center"/>
          </w:tcPr>
          <w:p w14:paraId="68DE1EDB" w14:textId="2C490E55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Ivan Arenas</w:t>
            </w:r>
          </w:p>
        </w:tc>
        <w:tc>
          <w:tcPr>
            <w:tcW w:w="1138" w:type="pct"/>
            <w:vAlign w:val="center"/>
          </w:tcPr>
          <w:p w14:paraId="2C52B7B0" w14:textId="35C5AA1C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Sura</w:t>
            </w:r>
          </w:p>
        </w:tc>
        <w:tc>
          <w:tcPr>
            <w:tcW w:w="1493" w:type="pct"/>
            <w:gridSpan w:val="2"/>
            <w:vAlign w:val="center"/>
          </w:tcPr>
          <w:p w14:paraId="7C5DA5A3" w14:textId="7B1BCFBB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Diana Vélez</w:t>
            </w:r>
          </w:p>
        </w:tc>
      </w:tr>
      <w:tr w:rsidR="00387FA7" w:rsidRPr="00715D0B" w14:paraId="54DEC07A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69C7DA34" w14:textId="258EC110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Equidad</w:t>
            </w:r>
          </w:p>
        </w:tc>
        <w:tc>
          <w:tcPr>
            <w:tcW w:w="1475" w:type="pct"/>
            <w:gridSpan w:val="2"/>
            <w:vAlign w:val="center"/>
          </w:tcPr>
          <w:p w14:paraId="330AF287" w14:textId="6D645D8C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Antonio Garzón</w:t>
            </w:r>
          </w:p>
        </w:tc>
        <w:tc>
          <w:tcPr>
            <w:tcW w:w="1138" w:type="pct"/>
            <w:vAlign w:val="center"/>
          </w:tcPr>
          <w:p w14:paraId="460705A0" w14:textId="74FD37C9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Zurich</w:t>
            </w:r>
          </w:p>
        </w:tc>
        <w:tc>
          <w:tcPr>
            <w:tcW w:w="1493" w:type="pct"/>
            <w:gridSpan w:val="2"/>
            <w:vAlign w:val="center"/>
          </w:tcPr>
          <w:p w14:paraId="166FAA23" w14:textId="315207CA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Henry Macallister</w:t>
            </w:r>
          </w:p>
        </w:tc>
      </w:tr>
      <w:tr w:rsidR="00387FA7" w:rsidRPr="00715D0B" w14:paraId="49684B1C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008AF844" w14:textId="346CC8E8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Liberty</w:t>
            </w:r>
          </w:p>
        </w:tc>
        <w:tc>
          <w:tcPr>
            <w:tcW w:w="1475" w:type="pct"/>
            <w:gridSpan w:val="2"/>
            <w:vAlign w:val="center"/>
          </w:tcPr>
          <w:p w14:paraId="6E630A6A" w14:textId="4C644F09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Magda Gaona</w:t>
            </w:r>
          </w:p>
        </w:tc>
        <w:tc>
          <w:tcPr>
            <w:tcW w:w="1138" w:type="pct"/>
            <w:vAlign w:val="center"/>
          </w:tcPr>
          <w:p w14:paraId="689369CF" w14:textId="58858BE8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7A4F25C1" w14:textId="2D27521A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87FA7" w:rsidRPr="00715D0B" w14:paraId="4912D215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3505E6FF" w14:textId="3F38F58B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Mapfre</w:t>
            </w:r>
          </w:p>
        </w:tc>
        <w:tc>
          <w:tcPr>
            <w:tcW w:w="1475" w:type="pct"/>
            <w:gridSpan w:val="2"/>
            <w:vAlign w:val="center"/>
          </w:tcPr>
          <w:p w14:paraId="3E7B8620" w14:textId="0730B735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 w:rsidRPr="0090216B">
              <w:rPr>
                <w:rFonts w:ascii="Arial" w:hAnsi="Arial" w:cs="Arial"/>
                <w:lang w:val="en-US"/>
              </w:rPr>
              <w:t xml:space="preserve">Santiago </w:t>
            </w:r>
            <w:r>
              <w:rPr>
                <w:rFonts w:ascii="Arial" w:hAnsi="Arial" w:cs="Arial"/>
                <w:lang w:val="en-US"/>
              </w:rPr>
              <w:t>Garcia</w:t>
            </w:r>
          </w:p>
        </w:tc>
        <w:tc>
          <w:tcPr>
            <w:tcW w:w="1138" w:type="pct"/>
            <w:vAlign w:val="center"/>
          </w:tcPr>
          <w:p w14:paraId="23D54A06" w14:textId="6B486AB2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48859E32" w14:textId="301D335E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87FA7" w:rsidRPr="00715D0B" w14:paraId="3C7E52BA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41163D86" w14:textId="72F11A55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Mundial</w:t>
            </w:r>
          </w:p>
        </w:tc>
        <w:tc>
          <w:tcPr>
            <w:tcW w:w="1475" w:type="pct"/>
            <w:gridSpan w:val="2"/>
            <w:vAlign w:val="center"/>
          </w:tcPr>
          <w:p w14:paraId="0D431B0B" w14:textId="4CCA7198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Alexander Hernandez </w:t>
            </w:r>
          </w:p>
        </w:tc>
        <w:tc>
          <w:tcPr>
            <w:tcW w:w="1138" w:type="pct"/>
            <w:vAlign w:val="center"/>
          </w:tcPr>
          <w:p w14:paraId="627134E8" w14:textId="3D43F8FC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2C07A62A" w14:textId="6FA237CF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87FA7" w:rsidRPr="0090216B" w14:paraId="225FF792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55388F9F" w14:textId="694ABDB8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Previsora</w:t>
            </w:r>
          </w:p>
        </w:tc>
        <w:tc>
          <w:tcPr>
            <w:tcW w:w="1475" w:type="pct"/>
            <w:gridSpan w:val="2"/>
            <w:vAlign w:val="center"/>
          </w:tcPr>
          <w:p w14:paraId="75EAAFBC" w14:textId="735D2364" w:rsidR="00387FA7" w:rsidRPr="0090216B" w:rsidRDefault="00387FA7" w:rsidP="00387FA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Wilson Parra</w:t>
            </w:r>
          </w:p>
        </w:tc>
        <w:tc>
          <w:tcPr>
            <w:tcW w:w="1138" w:type="pct"/>
            <w:vAlign w:val="center"/>
          </w:tcPr>
          <w:p w14:paraId="4764AB7E" w14:textId="5EC8A670" w:rsidR="00387FA7" w:rsidRPr="0090216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7C13E5B3" w14:textId="07262E3E" w:rsidR="00387FA7" w:rsidRPr="0090216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387FA7" w:rsidRPr="00715D0B" w14:paraId="2704FFD6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1BEBD028" w14:textId="5723B494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SBS</w:t>
            </w:r>
          </w:p>
        </w:tc>
        <w:tc>
          <w:tcPr>
            <w:tcW w:w="1475" w:type="pct"/>
            <w:gridSpan w:val="2"/>
            <w:vAlign w:val="center"/>
          </w:tcPr>
          <w:p w14:paraId="409D5783" w14:textId="0FD37859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William Gonzalez</w:t>
            </w:r>
          </w:p>
        </w:tc>
        <w:tc>
          <w:tcPr>
            <w:tcW w:w="1138" w:type="pct"/>
            <w:vAlign w:val="center"/>
          </w:tcPr>
          <w:p w14:paraId="6F331348" w14:textId="3487075A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15779111" w14:textId="5175F00D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87FA7" w:rsidRPr="00715D0B" w14:paraId="75B46AEE" w14:textId="77777777" w:rsidTr="0035677B">
        <w:trPr>
          <w:trHeight w:val="244"/>
        </w:trPr>
        <w:tc>
          <w:tcPr>
            <w:tcW w:w="894" w:type="pct"/>
            <w:vAlign w:val="center"/>
          </w:tcPr>
          <w:p w14:paraId="22F74EB7" w14:textId="759A9E90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Solidaria</w:t>
            </w:r>
          </w:p>
        </w:tc>
        <w:tc>
          <w:tcPr>
            <w:tcW w:w="1475" w:type="pct"/>
            <w:gridSpan w:val="2"/>
            <w:vAlign w:val="center"/>
          </w:tcPr>
          <w:p w14:paraId="04937F67" w14:textId="47C1ECE1" w:rsidR="00387FA7" w:rsidRPr="00715D0B" w:rsidRDefault="00387FA7" w:rsidP="00387FA7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Franklin Susa</w:t>
            </w:r>
            <w:r>
              <w:rPr>
                <w:rFonts w:ascii="Arial" w:hAnsi="Arial" w:cs="Arial"/>
              </w:rPr>
              <w:t xml:space="preserve"> – Claudia Casas</w:t>
            </w:r>
          </w:p>
        </w:tc>
        <w:tc>
          <w:tcPr>
            <w:tcW w:w="1138" w:type="pct"/>
            <w:vAlign w:val="center"/>
          </w:tcPr>
          <w:p w14:paraId="298B3962" w14:textId="302540D9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pct"/>
            <w:gridSpan w:val="2"/>
            <w:vAlign w:val="center"/>
          </w:tcPr>
          <w:p w14:paraId="5D252976" w14:textId="13333FDA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87FA7" w:rsidRPr="00715D0B" w14:paraId="38E6466B" w14:textId="77777777" w:rsidTr="00C143E5">
        <w:trPr>
          <w:trHeight w:val="244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6A9531C" w14:textId="77777777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</w:rPr>
              <w:t>Asistentes Fasecolda</w:t>
            </w:r>
          </w:p>
        </w:tc>
      </w:tr>
      <w:tr w:rsidR="00387FA7" w:rsidRPr="00715D0B" w14:paraId="07CB8BC7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15FA4014" w14:textId="673BE350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Carlos Varela</w:t>
            </w:r>
          </w:p>
        </w:tc>
        <w:tc>
          <w:tcPr>
            <w:tcW w:w="2631" w:type="pct"/>
            <w:gridSpan w:val="3"/>
            <w:vAlign w:val="center"/>
          </w:tcPr>
          <w:p w14:paraId="3C78F7E9" w14:textId="48C8CBB0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Vicepresidente Técnico</w:t>
            </w:r>
          </w:p>
        </w:tc>
      </w:tr>
      <w:tr w:rsidR="00387FA7" w:rsidRPr="00715D0B" w14:paraId="088C9119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1E2A47C1" w14:textId="714205D8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715D0B">
              <w:rPr>
                <w:rFonts w:ascii="Arial" w:hAnsi="Arial" w:cs="Arial"/>
                <w:lang w:val="es-ES"/>
              </w:rPr>
              <w:t>Daniel Felipe Suárez Mayorga</w:t>
            </w:r>
          </w:p>
        </w:tc>
        <w:tc>
          <w:tcPr>
            <w:tcW w:w="2631" w:type="pct"/>
            <w:gridSpan w:val="3"/>
            <w:vAlign w:val="center"/>
          </w:tcPr>
          <w:p w14:paraId="570F7F1E" w14:textId="3B204C4A" w:rsidR="00387FA7" w:rsidRPr="00715D0B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715D0B">
              <w:rPr>
                <w:rFonts w:ascii="Arial" w:hAnsi="Arial" w:cs="Arial"/>
                <w:lang w:val="es-ES"/>
              </w:rPr>
              <w:t>Profesional Cámara Técnica de Automóviles.</w:t>
            </w:r>
          </w:p>
        </w:tc>
      </w:tr>
      <w:tr w:rsidR="00387FA7" w:rsidRPr="00715D0B" w14:paraId="73E315D8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6C0AC1C1" w14:textId="53AFCF35" w:rsidR="00387FA7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Maria Camila Conde Rubiano</w:t>
            </w:r>
          </w:p>
        </w:tc>
        <w:tc>
          <w:tcPr>
            <w:tcW w:w="2631" w:type="pct"/>
            <w:gridSpan w:val="3"/>
            <w:vAlign w:val="center"/>
          </w:tcPr>
          <w:p w14:paraId="73B7F947" w14:textId="5CB6F8BA" w:rsidR="00387FA7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Abogada Vicepresidencia Jurídica</w:t>
            </w:r>
          </w:p>
        </w:tc>
      </w:tr>
      <w:tr w:rsidR="00387FA7" w:rsidRPr="00715D0B" w14:paraId="44D12216" w14:textId="77777777" w:rsidTr="004B4FD8">
        <w:trPr>
          <w:trHeight w:val="244"/>
        </w:trPr>
        <w:tc>
          <w:tcPr>
            <w:tcW w:w="2369" w:type="pct"/>
            <w:gridSpan w:val="3"/>
            <w:vAlign w:val="center"/>
          </w:tcPr>
          <w:p w14:paraId="7C20523F" w14:textId="55200760" w:rsidR="00387FA7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Ingrid Vergara</w:t>
            </w:r>
          </w:p>
        </w:tc>
        <w:tc>
          <w:tcPr>
            <w:tcW w:w="2631" w:type="pct"/>
            <w:gridSpan w:val="3"/>
            <w:vAlign w:val="center"/>
          </w:tcPr>
          <w:p w14:paraId="7F002D27" w14:textId="7EACCCF4" w:rsidR="00387FA7" w:rsidRDefault="00387FA7" w:rsidP="00387FA7">
            <w:pPr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Directora de Comunicaciones</w:t>
            </w:r>
          </w:p>
        </w:tc>
      </w:tr>
    </w:tbl>
    <w:p w14:paraId="52049325" w14:textId="77777777" w:rsidR="00AA781B" w:rsidRPr="00715D0B" w:rsidRDefault="00AA781B" w:rsidP="00A7708E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5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7"/>
      </w:tblGrid>
      <w:tr w:rsidR="00D92478" w:rsidRPr="00715D0B" w14:paraId="21863970" w14:textId="77777777" w:rsidTr="00BF7504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DDDE4" w14:textId="77777777" w:rsidR="004954C4" w:rsidRPr="00715D0B" w:rsidRDefault="0690C07D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>Verificación del quórum y aprobación del acta anterior</w:t>
            </w:r>
          </w:p>
        </w:tc>
      </w:tr>
      <w:tr w:rsidR="00D92478" w:rsidRPr="00715D0B" w14:paraId="4AF018A8" w14:textId="77777777" w:rsidTr="00BF7504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FA1AD5" w14:textId="77777777" w:rsidR="00AE281A" w:rsidRDefault="00AE281A" w:rsidP="00665AC4">
            <w:pPr>
              <w:jc w:val="both"/>
              <w:rPr>
                <w:rFonts w:ascii="Arial" w:hAnsi="Arial" w:cs="Arial"/>
              </w:rPr>
            </w:pPr>
          </w:p>
          <w:p w14:paraId="35564DB6" w14:textId="5551E8AE" w:rsidR="00AE281A" w:rsidRPr="005A66EB" w:rsidRDefault="00B6333A" w:rsidP="00665AC4">
            <w:pPr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Inicio de la sesión a las 8:</w:t>
            </w:r>
            <w:r w:rsidR="00585720" w:rsidRPr="00715D0B">
              <w:rPr>
                <w:rFonts w:ascii="Arial" w:hAnsi="Arial" w:cs="Arial"/>
              </w:rPr>
              <w:t>0</w:t>
            </w:r>
            <w:r w:rsidR="00B7124D">
              <w:rPr>
                <w:rFonts w:ascii="Arial" w:hAnsi="Arial" w:cs="Arial"/>
              </w:rPr>
              <w:t>3</w:t>
            </w:r>
            <w:r w:rsidR="00E76106" w:rsidRPr="00715D0B">
              <w:rPr>
                <w:rFonts w:ascii="Arial" w:hAnsi="Arial" w:cs="Arial"/>
              </w:rPr>
              <w:t xml:space="preserve"> </w:t>
            </w:r>
            <w:r w:rsidRPr="00715D0B">
              <w:rPr>
                <w:rFonts w:ascii="Arial" w:hAnsi="Arial" w:cs="Arial"/>
              </w:rPr>
              <w:t>am</w:t>
            </w:r>
            <w:r w:rsidR="00651070" w:rsidRPr="00715D0B">
              <w:rPr>
                <w:rFonts w:ascii="Arial" w:hAnsi="Arial" w:cs="Arial"/>
              </w:rPr>
              <w:t>. El presidente</w:t>
            </w:r>
            <w:r w:rsidR="00F87BFA">
              <w:rPr>
                <w:rFonts w:ascii="Arial" w:hAnsi="Arial" w:cs="Arial"/>
              </w:rPr>
              <w:t xml:space="preserve"> </w:t>
            </w:r>
            <w:r w:rsidR="00651070" w:rsidRPr="00715D0B">
              <w:rPr>
                <w:rFonts w:ascii="Arial" w:hAnsi="Arial" w:cs="Arial"/>
              </w:rPr>
              <w:t>de la Cámara</w:t>
            </w:r>
            <w:r w:rsidR="00F87BFA">
              <w:rPr>
                <w:rFonts w:ascii="Arial" w:hAnsi="Arial" w:cs="Arial"/>
              </w:rPr>
              <w:t xml:space="preserve">, </w:t>
            </w:r>
            <w:r w:rsidR="005F19C2">
              <w:rPr>
                <w:rFonts w:ascii="Arial" w:hAnsi="Arial" w:cs="Arial"/>
              </w:rPr>
              <w:t>Santiago Garcia</w:t>
            </w:r>
            <w:r w:rsidR="00F87BFA">
              <w:rPr>
                <w:rFonts w:ascii="Arial" w:hAnsi="Arial" w:cs="Arial"/>
              </w:rPr>
              <w:t>,</w:t>
            </w:r>
            <w:r w:rsidR="00651070" w:rsidRPr="00715D0B">
              <w:rPr>
                <w:rFonts w:ascii="Arial" w:hAnsi="Arial" w:cs="Arial"/>
              </w:rPr>
              <w:t xml:space="preserve"> da la aprobación para iniciar con el quorum presente</w:t>
            </w:r>
            <w:r w:rsidR="00E86B3A" w:rsidRPr="00715D0B">
              <w:rPr>
                <w:rFonts w:ascii="Arial" w:hAnsi="Arial" w:cs="Arial"/>
              </w:rPr>
              <w:t>,</w:t>
            </w:r>
            <w:r w:rsidR="00651070" w:rsidRPr="00715D0B">
              <w:rPr>
                <w:rFonts w:ascii="Arial" w:hAnsi="Arial" w:cs="Arial"/>
              </w:rPr>
              <w:t xml:space="preserve"> </w:t>
            </w:r>
            <w:r w:rsidR="005A66EB">
              <w:rPr>
                <w:rFonts w:ascii="Arial" w:hAnsi="Arial" w:cs="Arial"/>
              </w:rPr>
              <w:t>Daniel Suárez</w:t>
            </w:r>
            <w:r w:rsidR="00154009" w:rsidRPr="00715D0B">
              <w:rPr>
                <w:rFonts w:ascii="Arial" w:hAnsi="Arial" w:cs="Arial"/>
              </w:rPr>
              <w:t xml:space="preserve"> </w:t>
            </w:r>
            <w:r w:rsidRPr="00715D0B">
              <w:rPr>
                <w:rFonts w:ascii="Arial" w:hAnsi="Arial" w:cs="Arial"/>
              </w:rPr>
              <w:t>presenta el contenido de la sesión</w:t>
            </w:r>
            <w:r w:rsidR="00E86B3A" w:rsidRPr="00715D0B">
              <w:rPr>
                <w:rFonts w:ascii="Arial" w:hAnsi="Arial" w:cs="Arial"/>
              </w:rPr>
              <w:t xml:space="preserve"> y</w:t>
            </w:r>
            <w:r w:rsidRPr="00715D0B">
              <w:rPr>
                <w:rFonts w:ascii="Arial" w:hAnsi="Arial" w:cs="Arial"/>
              </w:rPr>
              <w:t xml:space="preserve"> </w:t>
            </w:r>
            <w:r w:rsidR="00E86B3A" w:rsidRPr="00715D0B">
              <w:rPr>
                <w:rFonts w:ascii="Arial" w:hAnsi="Arial" w:cs="Arial"/>
              </w:rPr>
              <w:t>s</w:t>
            </w:r>
            <w:r w:rsidR="00A3490C" w:rsidRPr="00715D0B">
              <w:rPr>
                <w:rFonts w:ascii="Arial" w:hAnsi="Arial" w:cs="Arial"/>
              </w:rPr>
              <w:t>e valida el acta</w:t>
            </w:r>
            <w:r w:rsidR="00665AC4" w:rsidRPr="00715D0B">
              <w:rPr>
                <w:rFonts w:ascii="Arial" w:hAnsi="Arial" w:cs="Arial"/>
              </w:rPr>
              <w:t xml:space="preserve"> de la sesión anterior, la cual s</w:t>
            </w:r>
            <w:r w:rsidR="000228CF" w:rsidRPr="00715D0B">
              <w:rPr>
                <w:rFonts w:ascii="Arial" w:hAnsi="Arial" w:cs="Arial"/>
              </w:rPr>
              <w:t>e</w:t>
            </w:r>
            <w:r w:rsidR="00A3490C" w:rsidRPr="00715D0B">
              <w:rPr>
                <w:rFonts w:ascii="Arial" w:hAnsi="Arial" w:cs="Arial"/>
              </w:rPr>
              <w:t xml:space="preserve"> aprueba</w:t>
            </w:r>
            <w:r w:rsidR="00665AC4" w:rsidRPr="00715D0B">
              <w:rPr>
                <w:rFonts w:ascii="Arial" w:hAnsi="Arial" w:cs="Arial"/>
              </w:rPr>
              <w:t>.</w:t>
            </w:r>
          </w:p>
        </w:tc>
      </w:tr>
      <w:tr w:rsidR="00D92478" w:rsidRPr="00715D0B" w14:paraId="46709B89" w14:textId="77777777" w:rsidTr="00BF7504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95362" w14:textId="7A049D49" w:rsidR="006E3D29" w:rsidRPr="00715D0B" w:rsidRDefault="0073546A" w:rsidP="0690C07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15D0B">
              <w:rPr>
                <w:rFonts w:ascii="Arial" w:hAnsi="Arial" w:cs="Arial"/>
                <w:b/>
                <w:bCs/>
                <w:color w:val="000000" w:themeColor="text1"/>
              </w:rPr>
              <w:t>Libreta de asistencia</w:t>
            </w:r>
          </w:p>
        </w:tc>
      </w:tr>
      <w:tr w:rsidR="00D92478" w:rsidRPr="00715D0B" w14:paraId="5BD07B1B" w14:textId="77777777" w:rsidTr="00BF7504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522EB" w14:textId="77777777" w:rsidR="007F2E3B" w:rsidRPr="00715D0B" w:rsidRDefault="00320633" w:rsidP="007F2E3B">
            <w:pPr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Se presenta la libreta de asistencias</w:t>
            </w:r>
            <w:r w:rsidR="004C5C83" w:rsidRPr="00715D0B">
              <w:rPr>
                <w:rFonts w:ascii="Arial" w:hAnsi="Arial" w:cs="Arial"/>
              </w:rPr>
              <w:t xml:space="preserve">. </w:t>
            </w:r>
          </w:p>
          <w:p w14:paraId="2778AEA3" w14:textId="1EF66C89" w:rsidR="00B6026D" w:rsidRPr="00715D0B" w:rsidRDefault="009467B4" w:rsidP="007F2E3B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AE9331" wp14:editId="2C2713D4">
                  <wp:extent cx="5400040" cy="2488874"/>
                  <wp:effectExtent l="0" t="0" r="0" b="698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t="722" b="-1"/>
                          <a:stretch/>
                        </pic:blipFill>
                        <pic:spPr bwMode="auto">
                          <a:xfrm>
                            <a:off x="0" y="0"/>
                            <a:ext cx="5400040" cy="24888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478" w:rsidRPr="00715D0B" w14:paraId="42CFC93B" w14:textId="77777777" w:rsidTr="00BF7504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8E7C2" w14:textId="6148A8AF" w:rsidR="00787E0C" w:rsidRPr="00BA3EFE" w:rsidRDefault="00CB6D67" w:rsidP="00BA3EF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s-ES"/>
              </w:rPr>
            </w:pPr>
            <w:r w:rsidRPr="00CB6D67">
              <w:rPr>
                <w:rFonts w:ascii="Arial" w:eastAsia="Times New Roman" w:hAnsi="Arial" w:cs="Arial"/>
                <w:b/>
                <w:lang w:val="es-ES"/>
              </w:rPr>
              <w:lastRenderedPageBreak/>
              <w:t>Guía de Valores: Enfoque en la Guía de Pesados</w:t>
            </w:r>
          </w:p>
        </w:tc>
      </w:tr>
      <w:tr w:rsidR="00D92478" w:rsidRPr="00715D0B" w14:paraId="7BB4A506" w14:textId="77777777" w:rsidTr="00BF7504">
        <w:trPr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0786C" w14:textId="30B4C7A2" w:rsidR="0BE4108E" w:rsidRDefault="0BE4108E" w:rsidP="0BE4108E">
            <w:pPr>
              <w:ind w:left="360"/>
              <w:jc w:val="both"/>
              <w:rPr>
                <w:rFonts w:ascii="Arial" w:hAnsi="Arial" w:cs="Arial"/>
              </w:rPr>
            </w:pPr>
          </w:p>
          <w:p w14:paraId="75B6CB8E" w14:textId="745C3918" w:rsidR="00672E0E" w:rsidRDefault="00B322CD" w:rsidP="00265E58">
            <w:p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 Suárez</w:t>
            </w:r>
            <w:r w:rsidR="00123DE9">
              <w:rPr>
                <w:rFonts w:ascii="Arial" w:hAnsi="Arial" w:cs="Arial"/>
              </w:rPr>
              <w:t>,</w:t>
            </w:r>
            <w:r w:rsidR="00AB07AA">
              <w:rPr>
                <w:rFonts w:ascii="Arial" w:hAnsi="Arial" w:cs="Arial"/>
              </w:rPr>
              <w:t xml:space="preserve"> </w:t>
            </w:r>
            <w:r w:rsidR="0040508D">
              <w:rPr>
                <w:rFonts w:ascii="Arial" w:hAnsi="Arial" w:cs="Arial"/>
              </w:rPr>
              <w:t>Profesional de la Cámara Técnica de Autos,</w:t>
            </w:r>
            <w:r w:rsidR="00AB07AA">
              <w:rPr>
                <w:rFonts w:ascii="Arial" w:hAnsi="Arial" w:cs="Arial"/>
              </w:rPr>
              <w:t xml:space="preserve"> presenta</w:t>
            </w:r>
            <w:r w:rsidR="00052918">
              <w:rPr>
                <w:rFonts w:ascii="Arial" w:hAnsi="Arial" w:cs="Arial"/>
              </w:rPr>
              <w:t xml:space="preserve"> a los miembros de la Cámara de Autos</w:t>
            </w:r>
            <w:r w:rsidR="005051FE">
              <w:rPr>
                <w:rFonts w:ascii="Arial" w:hAnsi="Arial" w:cs="Arial"/>
              </w:rPr>
              <w:t xml:space="preserve"> con respecto al balance de la última guía publicada</w:t>
            </w:r>
            <w:r w:rsidR="004A2FFC">
              <w:rPr>
                <w:rFonts w:ascii="Arial" w:hAnsi="Arial" w:cs="Arial"/>
              </w:rPr>
              <w:t xml:space="preserve"> </w:t>
            </w:r>
            <w:r w:rsidR="00672E0E">
              <w:rPr>
                <w:rFonts w:ascii="Arial" w:hAnsi="Arial" w:cs="Arial"/>
              </w:rPr>
              <w:t xml:space="preserve">y </w:t>
            </w:r>
            <w:r w:rsidR="003A6A0B">
              <w:rPr>
                <w:rFonts w:ascii="Arial" w:hAnsi="Arial" w:cs="Arial"/>
              </w:rPr>
              <w:t>el</w:t>
            </w:r>
            <w:r w:rsidR="00672E0E">
              <w:rPr>
                <w:rFonts w:ascii="Arial" w:hAnsi="Arial" w:cs="Arial"/>
              </w:rPr>
              <w:t xml:space="preserve"> informe de</w:t>
            </w:r>
            <w:r w:rsidR="00710048">
              <w:rPr>
                <w:rFonts w:ascii="Arial" w:hAnsi="Arial" w:cs="Arial"/>
              </w:rPr>
              <w:t xml:space="preserve"> los resultados de</w:t>
            </w:r>
            <w:r w:rsidR="00672E0E">
              <w:rPr>
                <w:rFonts w:ascii="Arial" w:hAnsi="Arial" w:cs="Arial"/>
              </w:rPr>
              <w:t xml:space="preserve"> la Guía de Pesados</w:t>
            </w:r>
            <w:r w:rsidR="00710048">
              <w:rPr>
                <w:rFonts w:ascii="Arial" w:hAnsi="Arial" w:cs="Arial"/>
              </w:rPr>
              <w:t>.</w:t>
            </w:r>
          </w:p>
          <w:p w14:paraId="11BA5C06" w14:textId="55C18015" w:rsidR="00710048" w:rsidRDefault="00710048" w:rsidP="00265E58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710048">
              <w:rPr>
                <w:rFonts w:ascii="Arial" w:hAnsi="Arial" w:cs="Arial"/>
                <w:b/>
                <w:bCs/>
              </w:rPr>
              <w:t xml:space="preserve">Modelo cuantitativo: </w:t>
            </w:r>
          </w:p>
          <w:p w14:paraId="34ADF1CA" w14:textId="10F9F3A3" w:rsidR="00BE25FE" w:rsidRPr="00710048" w:rsidRDefault="00BE25FE" w:rsidP="00265E58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Cambios promedio</w:t>
            </w:r>
            <w:r w:rsidR="00D67713">
              <w:rPr>
                <w:rFonts w:ascii="Arial" w:hAnsi="Arial" w:cs="Arial"/>
                <w:b/>
                <w:bCs/>
              </w:rPr>
              <w:t xml:space="preserve"> en el precio de los usados.</w:t>
            </w:r>
          </w:p>
          <w:p w14:paraId="7F66F993" w14:textId="37CE0E03" w:rsidR="00710048" w:rsidRDefault="00710048" w:rsidP="00710048">
            <w:pPr>
              <w:ind w:right="20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0E2E8D1" wp14:editId="22918234">
                  <wp:extent cx="4336610" cy="1687575"/>
                  <wp:effectExtent l="0" t="0" r="6985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6610" cy="1687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B13C5F1" w14:textId="40310B4F" w:rsidR="00672E0E" w:rsidRPr="00B95254" w:rsidRDefault="00B95254" w:rsidP="00265E58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Cambio en la l</w:t>
            </w:r>
            <w:r w:rsidRPr="00B95254">
              <w:rPr>
                <w:rFonts w:ascii="Arial" w:hAnsi="Arial" w:cs="Arial"/>
                <w:b/>
                <w:bCs/>
              </w:rPr>
              <w:t>ista de precios de</w:t>
            </w:r>
            <w:r>
              <w:rPr>
                <w:rFonts w:ascii="Arial" w:hAnsi="Arial" w:cs="Arial"/>
                <w:b/>
                <w:bCs/>
              </w:rPr>
              <w:t xml:space="preserve"> los vehículos</w:t>
            </w:r>
            <w:r w:rsidRPr="00B95254">
              <w:rPr>
                <w:rFonts w:ascii="Arial" w:hAnsi="Arial" w:cs="Arial"/>
                <w:b/>
                <w:bCs/>
              </w:rPr>
              <w:t xml:space="preserve"> nuevos.</w:t>
            </w:r>
          </w:p>
          <w:p w14:paraId="10EBD689" w14:textId="3264A95A" w:rsidR="00672E0E" w:rsidRDefault="00D26F90" w:rsidP="00D26F90">
            <w:pPr>
              <w:ind w:right="20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6A94BAB" wp14:editId="765658EB">
                  <wp:extent cx="2842788" cy="1945194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3274" cy="19455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1165BB" w14:textId="5D6B5B05" w:rsidR="00D26F90" w:rsidRDefault="00BA5757" w:rsidP="00D26F90">
            <w:pPr>
              <w:ind w:right="207"/>
              <w:rPr>
                <w:rFonts w:ascii="Arial" w:hAnsi="Arial" w:cs="Arial"/>
                <w:b/>
                <w:bCs/>
              </w:rPr>
            </w:pPr>
            <w:r w:rsidRPr="00BA5757">
              <w:rPr>
                <w:rFonts w:ascii="Arial" w:hAnsi="Arial" w:cs="Arial"/>
                <w:b/>
                <w:bCs/>
              </w:rPr>
              <w:t>Casos de la mesa de apoyo y de ayuda</w:t>
            </w:r>
          </w:p>
          <w:p w14:paraId="4CF86F41" w14:textId="3E6C9B10" w:rsidR="00066C71" w:rsidRPr="00066C71" w:rsidRDefault="00066C71" w:rsidP="00066C71">
            <w:pPr>
              <w:ind w:right="207"/>
              <w:jc w:val="both"/>
              <w:rPr>
                <w:rFonts w:ascii="Arial" w:hAnsi="Arial" w:cs="Arial"/>
              </w:rPr>
            </w:pPr>
            <w:r w:rsidRPr="00066C71">
              <w:rPr>
                <w:rFonts w:ascii="Arial" w:hAnsi="Arial" w:cs="Arial"/>
              </w:rPr>
              <w:lastRenderedPageBreak/>
              <w:t>La siguiente tabla resume los casos recibidos en los últimos 3 meses, las respuestas y características generales de estos.</w:t>
            </w:r>
            <w:r w:rsidRPr="00066C71">
              <w:rPr>
                <w:rFonts w:ascii="Arial" w:hAnsi="Arial" w:cs="Arial"/>
              </w:rPr>
              <w:t xml:space="preserve"> </w:t>
            </w:r>
            <w:r w:rsidRPr="00066C71">
              <w:rPr>
                <w:rFonts w:ascii="Arial" w:hAnsi="Arial" w:cs="Arial"/>
              </w:rPr>
              <w:t>En general, los casos por solicitud de revisión de precio se han reducido drásticamente.</w:t>
            </w:r>
          </w:p>
          <w:p w14:paraId="7867D71C" w14:textId="290CE562" w:rsidR="00BA5757" w:rsidRDefault="008D3404" w:rsidP="008D3404">
            <w:pPr>
              <w:ind w:right="20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45D8A223" wp14:editId="4F4A897C">
                  <wp:extent cx="4866891" cy="1889054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3622" cy="18955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ABE42D5" w14:textId="76430B0B" w:rsidR="00066C71" w:rsidRDefault="008D2935" w:rsidP="00D26F90">
            <w:pPr>
              <w:ind w:right="20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Informe Guía de Pesados</w:t>
            </w:r>
          </w:p>
          <w:p w14:paraId="40685EE9" w14:textId="00D0B8B4" w:rsidR="00066C71" w:rsidRPr="00215C8A" w:rsidRDefault="00215C8A" w:rsidP="00215C8A">
            <w:pPr>
              <w:ind w:right="207"/>
              <w:jc w:val="both"/>
              <w:rPr>
                <w:rFonts w:ascii="Arial" w:hAnsi="Arial" w:cs="Arial"/>
              </w:rPr>
            </w:pPr>
            <w:r w:rsidRPr="00215C8A">
              <w:rPr>
                <w:rFonts w:ascii="Arial" w:hAnsi="Arial" w:cs="Arial"/>
              </w:rPr>
              <w:t>Durante las mesas de apoyo de la Guía de Valores del mes de octubre y noviembre, se ha venido analizando y revisando de manera rigurosa la Guía de Pesados, obteniendo los siguientes resultados para la última Guía compartida a los equipos de las compañías:</w:t>
            </w:r>
          </w:p>
          <w:p w14:paraId="50D2EC48" w14:textId="65B9145F" w:rsidR="00066C71" w:rsidRDefault="00215C8A" w:rsidP="00215C8A">
            <w:pPr>
              <w:ind w:right="20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137EE2AF" wp14:editId="7854F52B">
                  <wp:extent cx="5504249" cy="1701467"/>
                  <wp:effectExtent l="0" t="0" r="127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8655" cy="1718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D1AA9E0" w14:textId="3BE49830" w:rsidR="00215C8A" w:rsidRPr="003F0C3D" w:rsidRDefault="003F0C3D" w:rsidP="003F0C3D">
            <w:pPr>
              <w:ind w:right="207"/>
              <w:jc w:val="both"/>
              <w:rPr>
                <w:rFonts w:ascii="Arial" w:hAnsi="Arial" w:cs="Arial"/>
              </w:rPr>
            </w:pPr>
            <w:r w:rsidRPr="003F0C3D">
              <w:rPr>
                <w:rFonts w:ascii="Arial" w:hAnsi="Arial" w:cs="Arial"/>
              </w:rPr>
              <w:t>Se propone a la Cámara de Autos realizar una implementación de la Guía de Pesados por fases, de la siguiente manera:</w:t>
            </w:r>
          </w:p>
          <w:p w14:paraId="18B69A62" w14:textId="5572E8A3" w:rsidR="00D46236" w:rsidRPr="00D46236" w:rsidRDefault="00D46236" w:rsidP="001D2525">
            <w:pPr>
              <w:pStyle w:val="Prrafodelista"/>
              <w:numPr>
                <w:ilvl w:val="0"/>
                <w:numId w:val="5"/>
              </w:numPr>
              <w:ind w:right="207"/>
              <w:rPr>
                <w:rFonts w:ascii="Arial" w:hAnsi="Arial" w:cs="Arial"/>
              </w:rPr>
            </w:pPr>
            <w:r w:rsidRPr="00D46236">
              <w:rPr>
                <w:rFonts w:ascii="Arial" w:hAnsi="Arial" w:cs="Arial"/>
                <w:b/>
                <w:bCs/>
              </w:rPr>
              <w:t>Fase 1:</w:t>
            </w:r>
            <w:r w:rsidRPr="00D46236">
              <w:rPr>
                <w:rFonts w:ascii="Arial" w:hAnsi="Arial" w:cs="Arial"/>
              </w:rPr>
              <w:t xml:space="preserve"> Entrada con el segmento de códigos de la Guía de Pesados con validación correcta en el mercado, el 28 de noviembre de 2022.</w:t>
            </w:r>
          </w:p>
          <w:p w14:paraId="31FC99B1" w14:textId="68E4B77E" w:rsidR="00720AE6" w:rsidRPr="00D46236" w:rsidRDefault="00D46236" w:rsidP="001D2525">
            <w:pPr>
              <w:pStyle w:val="Prrafodelista"/>
              <w:numPr>
                <w:ilvl w:val="0"/>
                <w:numId w:val="5"/>
              </w:numPr>
              <w:ind w:right="207"/>
              <w:rPr>
                <w:rFonts w:ascii="Arial" w:hAnsi="Arial" w:cs="Arial"/>
              </w:rPr>
            </w:pPr>
            <w:r w:rsidRPr="00D46236">
              <w:rPr>
                <w:rFonts w:ascii="Arial" w:hAnsi="Arial" w:cs="Arial"/>
                <w:b/>
                <w:bCs/>
              </w:rPr>
              <w:t>Fase 2:</w:t>
            </w:r>
            <w:r w:rsidRPr="00D46236">
              <w:rPr>
                <w:rFonts w:ascii="Arial" w:hAnsi="Arial" w:cs="Arial"/>
              </w:rPr>
              <w:t xml:space="preserve"> Inclusión de los códigos faltantes el 12 de diciembre de 2022.</w:t>
            </w:r>
          </w:p>
          <w:p w14:paraId="6FE7E5AD" w14:textId="773997A8" w:rsidR="009313D3" w:rsidRPr="00715D0B" w:rsidRDefault="00141A6D" w:rsidP="00917AA4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39E0C25D" w14:textId="23CEC124" w:rsidR="00854338" w:rsidRPr="00854338" w:rsidRDefault="00854338" w:rsidP="00854338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854338">
              <w:rPr>
                <w:rFonts w:ascii="Arial" w:hAnsi="Arial" w:cs="Arial"/>
              </w:rPr>
              <w:t xml:space="preserve">Daniel </w:t>
            </w:r>
            <w:r w:rsidR="00F02FC3">
              <w:rPr>
                <w:rFonts w:ascii="Arial" w:hAnsi="Arial" w:cs="Arial"/>
              </w:rPr>
              <w:t xml:space="preserve">Suarez, menciona: El proceso de la implementación del WS es crucial para </w:t>
            </w:r>
            <w:r w:rsidR="00051188">
              <w:rPr>
                <w:rFonts w:ascii="Arial" w:hAnsi="Arial" w:cs="Arial"/>
              </w:rPr>
              <w:t xml:space="preserve">las compañías, desde la Cámara de Autos estamos atentos a cualquier inquietud o solicitud que presenten frente al </w:t>
            </w:r>
            <w:r w:rsidR="008E2D54">
              <w:rPr>
                <w:rFonts w:ascii="Arial" w:hAnsi="Arial" w:cs="Arial"/>
              </w:rPr>
              <w:t>proceso del WS de la Guía de Valores.</w:t>
            </w:r>
          </w:p>
          <w:p w14:paraId="69FD1700" w14:textId="358BB9AA" w:rsidR="00923720" w:rsidRDefault="00854338" w:rsidP="00854338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854338">
              <w:rPr>
                <w:rFonts w:ascii="Arial" w:hAnsi="Arial" w:cs="Arial"/>
              </w:rPr>
              <w:t>Carlos Varela</w:t>
            </w:r>
            <w:r w:rsidR="00B66555">
              <w:rPr>
                <w:rFonts w:ascii="Arial" w:hAnsi="Arial" w:cs="Arial"/>
              </w:rPr>
              <w:t>, menciona</w:t>
            </w:r>
            <w:r w:rsidRPr="00854338">
              <w:rPr>
                <w:rFonts w:ascii="Arial" w:hAnsi="Arial" w:cs="Arial"/>
              </w:rPr>
              <w:t xml:space="preserve">: </w:t>
            </w:r>
            <w:r w:rsidR="00680337">
              <w:rPr>
                <w:rFonts w:ascii="Arial" w:hAnsi="Arial" w:cs="Arial"/>
              </w:rPr>
              <w:t xml:space="preserve">La Guía de Pesados </w:t>
            </w:r>
            <w:r w:rsidR="001665B8">
              <w:rPr>
                <w:rFonts w:ascii="Arial" w:hAnsi="Arial" w:cs="Arial"/>
              </w:rPr>
              <w:t>est</w:t>
            </w:r>
            <w:r w:rsidR="00707084">
              <w:rPr>
                <w:rFonts w:ascii="Arial" w:hAnsi="Arial" w:cs="Arial"/>
              </w:rPr>
              <w:t>á</w:t>
            </w:r>
            <w:r w:rsidR="00680337">
              <w:rPr>
                <w:rFonts w:ascii="Arial" w:hAnsi="Arial" w:cs="Arial"/>
              </w:rPr>
              <w:t xml:space="preserve"> reza</w:t>
            </w:r>
            <w:r w:rsidR="00A63109">
              <w:rPr>
                <w:rFonts w:ascii="Arial" w:hAnsi="Arial" w:cs="Arial"/>
              </w:rPr>
              <w:t>gada,</w:t>
            </w:r>
            <w:r w:rsidR="00F12830">
              <w:rPr>
                <w:rFonts w:ascii="Arial" w:hAnsi="Arial" w:cs="Arial"/>
              </w:rPr>
              <w:t xml:space="preserve"> no se han actualizado los precios desde el mes de agosto, por consiguiente, es </w:t>
            </w:r>
            <w:r w:rsidR="00373953">
              <w:rPr>
                <w:rFonts w:ascii="Arial" w:hAnsi="Arial" w:cs="Arial"/>
              </w:rPr>
              <w:t>imperante</w:t>
            </w:r>
            <w:r w:rsidR="00F12830">
              <w:rPr>
                <w:rFonts w:ascii="Arial" w:hAnsi="Arial" w:cs="Arial"/>
              </w:rPr>
              <w:t xml:space="preserve"> contar con la autorización </w:t>
            </w:r>
            <w:r w:rsidR="00923720">
              <w:rPr>
                <w:rFonts w:ascii="Arial" w:hAnsi="Arial" w:cs="Arial"/>
              </w:rPr>
              <w:t xml:space="preserve">de la Cámara de Autos para realizar la publicación de la Guía en conjunto con </w:t>
            </w:r>
            <w:r w:rsidR="006A3E11">
              <w:rPr>
                <w:rFonts w:ascii="Arial" w:hAnsi="Arial" w:cs="Arial"/>
              </w:rPr>
              <w:t xml:space="preserve">los vehículos </w:t>
            </w:r>
            <w:r w:rsidR="00923720">
              <w:rPr>
                <w:rFonts w:ascii="Arial" w:hAnsi="Arial" w:cs="Arial"/>
              </w:rPr>
              <w:t>pesados.</w:t>
            </w:r>
          </w:p>
          <w:p w14:paraId="330013BD" w14:textId="4783BEBF" w:rsidR="00ED6552" w:rsidRDefault="00ED6552" w:rsidP="00ED6552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ED6552">
              <w:rPr>
                <w:rFonts w:ascii="Arial" w:hAnsi="Arial" w:cs="Arial"/>
                <w:b/>
                <w:bCs/>
              </w:rPr>
              <w:t>Resultados aprobación inclusión códigos de vehículos con validación correcta en el mercado:</w:t>
            </w:r>
          </w:p>
          <w:p w14:paraId="74ED2C54" w14:textId="77777777" w:rsidR="00ED6552" w:rsidRDefault="00ED6552" w:rsidP="00ED6552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645"/>
              <w:gridCol w:w="4646"/>
            </w:tblGrid>
            <w:tr w:rsidR="00ED6552" w14:paraId="5D3DC913" w14:textId="77777777" w:rsidTr="003C2D9D">
              <w:trPr>
                <w:jc w:val="center"/>
              </w:trPr>
              <w:tc>
                <w:tcPr>
                  <w:tcW w:w="4645" w:type="dxa"/>
                  <w:shd w:val="clear" w:color="auto" w:fill="BFBFBF" w:themeFill="background1" w:themeFillShade="BF"/>
                  <w:vAlign w:val="center"/>
                </w:tcPr>
                <w:p w14:paraId="2B4CC3EF" w14:textId="7E3F6688" w:rsidR="00ED6552" w:rsidRDefault="00ED6552" w:rsidP="003C2D9D">
                  <w:pPr>
                    <w:ind w:right="207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Aprobación</w:t>
                  </w:r>
                </w:p>
              </w:tc>
              <w:tc>
                <w:tcPr>
                  <w:tcW w:w="4646" w:type="dxa"/>
                  <w:shd w:val="clear" w:color="auto" w:fill="BFBFBF" w:themeFill="background1" w:themeFillShade="BF"/>
                  <w:vAlign w:val="center"/>
                </w:tcPr>
                <w:p w14:paraId="3B05814A" w14:textId="6D4DA461" w:rsidR="00ED6552" w:rsidRDefault="00ED6552" w:rsidP="003C2D9D">
                  <w:pPr>
                    <w:ind w:right="207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Requiere de una revisi</w:t>
                  </w:r>
                  <w:r w:rsidR="000F1E2D">
                    <w:rPr>
                      <w:rFonts w:ascii="Arial" w:hAnsi="Arial" w:cs="Arial"/>
                      <w:b/>
                      <w:bCs/>
                    </w:rPr>
                    <w:t>ón previa</w:t>
                  </w:r>
                </w:p>
              </w:tc>
            </w:tr>
            <w:tr w:rsidR="00ED6552" w14:paraId="601A5BA4" w14:textId="77777777" w:rsidTr="00ED6552">
              <w:trPr>
                <w:jc w:val="center"/>
              </w:trPr>
              <w:tc>
                <w:tcPr>
                  <w:tcW w:w="4645" w:type="dxa"/>
                  <w:vAlign w:val="center"/>
                </w:tcPr>
                <w:p w14:paraId="7DF6697E" w14:textId="77777777" w:rsidR="00ED6552" w:rsidRPr="005C590F" w:rsidRDefault="00C32B06" w:rsidP="001D2525">
                  <w:pPr>
                    <w:pStyle w:val="Prrafodelista"/>
                    <w:numPr>
                      <w:ilvl w:val="0"/>
                      <w:numId w:val="16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5C590F">
                    <w:rPr>
                      <w:rFonts w:ascii="Arial" w:hAnsi="Arial" w:cs="Arial"/>
                    </w:rPr>
                    <w:t>Alfa</w:t>
                  </w:r>
                </w:p>
                <w:p w14:paraId="305763E7" w14:textId="77777777" w:rsidR="00C32B06" w:rsidRPr="005C590F" w:rsidRDefault="00C32B06" w:rsidP="001D2525">
                  <w:pPr>
                    <w:pStyle w:val="Prrafodelista"/>
                    <w:numPr>
                      <w:ilvl w:val="0"/>
                      <w:numId w:val="16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5C590F">
                    <w:rPr>
                      <w:rFonts w:ascii="Arial" w:hAnsi="Arial" w:cs="Arial"/>
                    </w:rPr>
                    <w:t>Allianz</w:t>
                  </w:r>
                </w:p>
                <w:p w14:paraId="66C0083D" w14:textId="77777777" w:rsidR="00C32B06" w:rsidRPr="005C590F" w:rsidRDefault="00C32B06" w:rsidP="001D2525">
                  <w:pPr>
                    <w:pStyle w:val="Prrafodelista"/>
                    <w:numPr>
                      <w:ilvl w:val="0"/>
                      <w:numId w:val="16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5C590F">
                    <w:rPr>
                      <w:rFonts w:ascii="Arial" w:hAnsi="Arial" w:cs="Arial"/>
                    </w:rPr>
                    <w:t>Axa Colpatria</w:t>
                  </w:r>
                </w:p>
                <w:p w14:paraId="3C78B2FE" w14:textId="77777777" w:rsidR="00C32B06" w:rsidRPr="005C590F" w:rsidRDefault="00C32B06" w:rsidP="001D2525">
                  <w:pPr>
                    <w:pStyle w:val="Prrafodelista"/>
                    <w:numPr>
                      <w:ilvl w:val="0"/>
                      <w:numId w:val="16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5C590F">
                    <w:rPr>
                      <w:rFonts w:ascii="Arial" w:hAnsi="Arial" w:cs="Arial"/>
                    </w:rPr>
                    <w:t>Equidad.</w:t>
                  </w:r>
                </w:p>
                <w:p w14:paraId="2F541002" w14:textId="77777777" w:rsidR="00C32B06" w:rsidRPr="005C590F" w:rsidRDefault="005C590F" w:rsidP="001D2525">
                  <w:pPr>
                    <w:pStyle w:val="Prrafodelista"/>
                    <w:numPr>
                      <w:ilvl w:val="0"/>
                      <w:numId w:val="16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5C590F">
                    <w:rPr>
                      <w:rFonts w:ascii="Arial" w:hAnsi="Arial" w:cs="Arial"/>
                    </w:rPr>
                    <w:t>Mundial.</w:t>
                  </w:r>
                </w:p>
                <w:p w14:paraId="7FAE4833" w14:textId="77777777" w:rsidR="005C590F" w:rsidRPr="005C590F" w:rsidRDefault="005C590F" w:rsidP="001D2525">
                  <w:pPr>
                    <w:pStyle w:val="Prrafodelista"/>
                    <w:numPr>
                      <w:ilvl w:val="0"/>
                      <w:numId w:val="16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5C590F">
                    <w:rPr>
                      <w:rFonts w:ascii="Arial" w:hAnsi="Arial" w:cs="Arial"/>
                    </w:rPr>
                    <w:t>SBS</w:t>
                  </w:r>
                </w:p>
                <w:p w14:paraId="73FE61C5" w14:textId="77777777" w:rsidR="005C590F" w:rsidRPr="005C590F" w:rsidRDefault="005C590F" w:rsidP="001D2525">
                  <w:pPr>
                    <w:pStyle w:val="Prrafodelista"/>
                    <w:numPr>
                      <w:ilvl w:val="0"/>
                      <w:numId w:val="16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5C590F">
                    <w:rPr>
                      <w:rFonts w:ascii="Arial" w:hAnsi="Arial" w:cs="Arial"/>
                    </w:rPr>
                    <w:t>Solidaria</w:t>
                  </w:r>
                </w:p>
                <w:p w14:paraId="7E7123B2" w14:textId="77777777" w:rsidR="005C590F" w:rsidRPr="005C590F" w:rsidRDefault="005C590F" w:rsidP="001D2525">
                  <w:pPr>
                    <w:pStyle w:val="Prrafodelista"/>
                    <w:numPr>
                      <w:ilvl w:val="0"/>
                      <w:numId w:val="16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5C590F">
                    <w:rPr>
                      <w:rFonts w:ascii="Arial" w:hAnsi="Arial" w:cs="Arial"/>
                    </w:rPr>
                    <w:t>Seguros Bolívar.</w:t>
                  </w:r>
                </w:p>
                <w:p w14:paraId="4396A4D5" w14:textId="77777777" w:rsidR="005C590F" w:rsidRPr="005C590F" w:rsidRDefault="005C590F" w:rsidP="001D2525">
                  <w:pPr>
                    <w:pStyle w:val="Prrafodelista"/>
                    <w:numPr>
                      <w:ilvl w:val="0"/>
                      <w:numId w:val="16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5C590F">
                    <w:rPr>
                      <w:rFonts w:ascii="Arial" w:hAnsi="Arial" w:cs="Arial"/>
                    </w:rPr>
                    <w:t>Seguros del Estado.</w:t>
                  </w:r>
                </w:p>
                <w:p w14:paraId="72F6597D" w14:textId="77777777" w:rsidR="005C590F" w:rsidRPr="005C590F" w:rsidRDefault="005C590F" w:rsidP="001D2525">
                  <w:pPr>
                    <w:pStyle w:val="Prrafodelista"/>
                    <w:numPr>
                      <w:ilvl w:val="0"/>
                      <w:numId w:val="16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5C590F">
                    <w:rPr>
                      <w:rFonts w:ascii="Arial" w:hAnsi="Arial" w:cs="Arial"/>
                    </w:rPr>
                    <w:t>Sura.</w:t>
                  </w:r>
                </w:p>
                <w:p w14:paraId="2657CBE6" w14:textId="0C7D7F3C" w:rsidR="005C590F" w:rsidRPr="005C590F" w:rsidRDefault="005C590F" w:rsidP="001D2525">
                  <w:pPr>
                    <w:pStyle w:val="Prrafodelista"/>
                    <w:numPr>
                      <w:ilvl w:val="0"/>
                      <w:numId w:val="16"/>
                    </w:numPr>
                    <w:ind w:right="207"/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5C590F">
                    <w:rPr>
                      <w:rFonts w:ascii="Arial" w:hAnsi="Arial" w:cs="Arial"/>
                    </w:rPr>
                    <w:t>Zurich.</w:t>
                  </w:r>
                </w:p>
              </w:tc>
              <w:tc>
                <w:tcPr>
                  <w:tcW w:w="4646" w:type="dxa"/>
                  <w:vAlign w:val="center"/>
                </w:tcPr>
                <w:p w14:paraId="1FBC6FF4" w14:textId="23C1D728" w:rsidR="00ED6552" w:rsidRPr="00C32B06" w:rsidRDefault="000F1E2D" w:rsidP="001D2525">
                  <w:pPr>
                    <w:pStyle w:val="Prrafodelista"/>
                    <w:numPr>
                      <w:ilvl w:val="0"/>
                      <w:numId w:val="15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C32B06">
                    <w:rPr>
                      <w:rFonts w:ascii="Arial" w:hAnsi="Arial" w:cs="Arial"/>
                    </w:rPr>
                    <w:t>Mapfre</w:t>
                  </w:r>
                  <w:r w:rsidR="00C32B06">
                    <w:rPr>
                      <w:rFonts w:ascii="Arial" w:hAnsi="Arial" w:cs="Arial"/>
                    </w:rPr>
                    <w:t>.</w:t>
                  </w:r>
                </w:p>
                <w:p w14:paraId="462C5E4E" w14:textId="5E67D0FA" w:rsidR="000F1E2D" w:rsidRPr="00C32B06" w:rsidRDefault="000F1E2D" w:rsidP="001D2525">
                  <w:pPr>
                    <w:pStyle w:val="Prrafodelista"/>
                    <w:numPr>
                      <w:ilvl w:val="0"/>
                      <w:numId w:val="15"/>
                    </w:numPr>
                    <w:ind w:right="207"/>
                    <w:jc w:val="both"/>
                    <w:rPr>
                      <w:rFonts w:ascii="Arial" w:hAnsi="Arial" w:cs="Arial"/>
                    </w:rPr>
                  </w:pPr>
                  <w:r w:rsidRPr="00C32B06">
                    <w:rPr>
                      <w:rFonts w:ascii="Arial" w:hAnsi="Arial" w:cs="Arial"/>
                    </w:rPr>
                    <w:t>Previsora</w:t>
                  </w:r>
                  <w:r w:rsidR="00C32B06">
                    <w:rPr>
                      <w:rFonts w:ascii="Arial" w:hAnsi="Arial" w:cs="Arial"/>
                    </w:rPr>
                    <w:t>.</w:t>
                  </w:r>
                </w:p>
                <w:p w14:paraId="113602E9" w14:textId="4FC8F08B" w:rsidR="00C32B06" w:rsidRPr="00C32B06" w:rsidRDefault="00C32B06" w:rsidP="001D2525">
                  <w:pPr>
                    <w:pStyle w:val="Prrafodelista"/>
                    <w:numPr>
                      <w:ilvl w:val="0"/>
                      <w:numId w:val="15"/>
                    </w:numPr>
                    <w:ind w:right="207"/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C32B06">
                    <w:rPr>
                      <w:rFonts w:ascii="Arial" w:hAnsi="Arial" w:cs="Arial"/>
                    </w:rPr>
                    <w:t>Liberty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</w:tbl>
          <w:p w14:paraId="4DCCBA7E" w14:textId="77777777" w:rsidR="00ED6552" w:rsidRPr="00ED6552" w:rsidRDefault="00ED6552" w:rsidP="00ED6552">
            <w:pPr>
              <w:ind w:right="207"/>
              <w:jc w:val="both"/>
              <w:rPr>
                <w:rFonts w:ascii="Arial" w:hAnsi="Arial" w:cs="Arial"/>
              </w:rPr>
            </w:pPr>
          </w:p>
          <w:p w14:paraId="43C81705" w14:textId="2574287B" w:rsidR="00854338" w:rsidRDefault="005B073C" w:rsidP="00854338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Varela, menciona: Conforme a lo designado por los miembros de la Cámara de Autos, se enviará la Guía de Pesados para la revisión por parte de las compañías Mapfre, Previsora y Liberty</w:t>
            </w:r>
            <w:r w:rsidR="00004A2E">
              <w:rPr>
                <w:rFonts w:ascii="Arial" w:hAnsi="Arial" w:cs="Arial"/>
              </w:rPr>
              <w:t xml:space="preserve">. Una vez se realice esta revisión, se procederá conforme al cronograma </w:t>
            </w:r>
            <w:r w:rsidR="00F94212">
              <w:rPr>
                <w:rFonts w:ascii="Arial" w:hAnsi="Arial" w:cs="Arial"/>
              </w:rPr>
              <w:t>establecido</w:t>
            </w:r>
            <w:r w:rsidR="00004A2E">
              <w:rPr>
                <w:rFonts w:ascii="Arial" w:hAnsi="Arial" w:cs="Arial"/>
              </w:rPr>
              <w:t>.</w:t>
            </w:r>
          </w:p>
          <w:p w14:paraId="50E9BF91" w14:textId="142899D0" w:rsidR="00004A2E" w:rsidRDefault="00004A2E" w:rsidP="00854338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 Marcela de Sura, menciona: Es importante realizar está actualización, desde Sura</w:t>
            </w:r>
            <w:r w:rsidR="008F3187">
              <w:rPr>
                <w:rFonts w:ascii="Arial" w:hAnsi="Arial" w:cs="Arial"/>
              </w:rPr>
              <w:t xml:space="preserve"> se apoya la implementación propuesta por la Cámara de Autos y quedamos atentos a la revisión y validación de los códigos que quedarían faltando </w:t>
            </w:r>
            <w:r w:rsidR="00210F0C">
              <w:rPr>
                <w:rFonts w:ascii="Arial" w:hAnsi="Arial" w:cs="Arial"/>
              </w:rPr>
              <w:t>en la publicación de la Guía.</w:t>
            </w:r>
          </w:p>
          <w:p w14:paraId="7506A619" w14:textId="24954124" w:rsidR="00210F0C" w:rsidRPr="00854338" w:rsidRDefault="00A41B90" w:rsidP="00854338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Daniel Suárez, menciona: Desde la Cámara de Autos quedamos atentos a las observaciones y comentarios que surjan durante la revisión de la Guía de Pesados con el principal objetivo de actualizar </w:t>
            </w:r>
            <w:r w:rsidR="003C2D9D">
              <w:rPr>
                <w:rFonts w:ascii="Arial" w:hAnsi="Arial" w:cs="Arial"/>
              </w:rPr>
              <w:t>el precio de los vehículos</w:t>
            </w:r>
            <w:r w:rsidR="002D7AC0">
              <w:rPr>
                <w:rFonts w:ascii="Arial" w:hAnsi="Arial" w:cs="Arial"/>
              </w:rPr>
              <w:t xml:space="preserve"> </w:t>
            </w:r>
            <w:r w:rsidR="00F74FB2">
              <w:rPr>
                <w:rFonts w:ascii="Arial" w:hAnsi="Arial" w:cs="Arial"/>
              </w:rPr>
              <w:t>pesados.</w:t>
            </w:r>
          </w:p>
          <w:p w14:paraId="3867A869" w14:textId="66F97636" w:rsidR="003A7CF0" w:rsidRPr="00A41B90" w:rsidRDefault="003A7CF0" w:rsidP="00A41B90">
            <w:pPr>
              <w:ind w:left="360" w:right="207"/>
              <w:jc w:val="both"/>
              <w:rPr>
                <w:rFonts w:ascii="Arial" w:hAnsi="Arial" w:cs="Arial"/>
              </w:rPr>
            </w:pPr>
          </w:p>
        </w:tc>
      </w:tr>
      <w:tr w:rsidR="00BF7504" w:rsidRPr="00715D0B" w14:paraId="2BC312D9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3FDF9" w14:textId="1474227C" w:rsidR="00BF7504" w:rsidRPr="00BA3EFE" w:rsidRDefault="0047658B" w:rsidP="00BA3EF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s-ES"/>
              </w:rPr>
            </w:pPr>
            <w:r w:rsidRPr="0047658B">
              <w:rPr>
                <w:rFonts w:ascii="Arial" w:eastAsia="Times New Roman" w:hAnsi="Arial" w:cs="Arial"/>
                <w:b/>
                <w:lang w:val="es-ES"/>
              </w:rPr>
              <w:lastRenderedPageBreak/>
              <w:t>Roadmap: Marcus Conductores</w:t>
            </w:r>
          </w:p>
        </w:tc>
      </w:tr>
      <w:tr w:rsidR="00BF7504" w:rsidRPr="00715D0B" w14:paraId="48A991E5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C93CDE" w14:textId="52883561" w:rsidR="00195A2C" w:rsidRDefault="00C43175" w:rsidP="00BF750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 Suárez</w:t>
            </w:r>
            <w:r w:rsidR="00195A2C" w:rsidRPr="00195A2C">
              <w:rPr>
                <w:rFonts w:ascii="Arial" w:hAnsi="Arial" w:cs="Arial"/>
              </w:rPr>
              <w:t>, presenta a los miembros de la Cámara de Autos</w:t>
            </w:r>
            <w:r w:rsidR="00B35ED3">
              <w:rPr>
                <w:rFonts w:ascii="Arial" w:hAnsi="Arial" w:cs="Arial"/>
              </w:rPr>
              <w:t xml:space="preserve"> </w:t>
            </w:r>
            <w:r w:rsidR="003000CB">
              <w:rPr>
                <w:rFonts w:ascii="Arial" w:hAnsi="Arial" w:cs="Arial"/>
              </w:rPr>
              <w:t xml:space="preserve">la gestión y el roadmap de los nuevos desarrollos </w:t>
            </w:r>
            <w:r w:rsidR="00F64E42">
              <w:rPr>
                <w:rFonts w:ascii="Arial" w:hAnsi="Arial" w:cs="Arial"/>
              </w:rPr>
              <w:t xml:space="preserve">para cumplir con las exigencias </w:t>
            </w:r>
            <w:r w:rsidR="001273C3">
              <w:rPr>
                <w:rFonts w:ascii="Arial" w:hAnsi="Arial" w:cs="Arial"/>
              </w:rPr>
              <w:t xml:space="preserve">de la Ley 2251. </w:t>
            </w:r>
            <w:r w:rsidR="001273C3" w:rsidRPr="001273C3">
              <w:rPr>
                <w:rFonts w:ascii="Arial" w:hAnsi="Arial" w:cs="Arial"/>
              </w:rPr>
              <w:t>Desde la primera semana de noviembre se han realizado mesas de trabajo conjuntas con entre las compañías y el desarrollador de MARCUS con el objetivo de desarrollar las definiciones y aclaraciones que giran en torno a las nuevas funcionalidades de la herramienta.</w:t>
            </w:r>
          </w:p>
          <w:p w14:paraId="63902942" w14:textId="18728657" w:rsidR="001273C3" w:rsidRPr="001273C3" w:rsidRDefault="001273C3" w:rsidP="00BF7504">
            <w:pPr>
              <w:jc w:val="both"/>
              <w:rPr>
                <w:rFonts w:ascii="Arial" w:hAnsi="Arial" w:cs="Arial"/>
                <w:b/>
                <w:bCs/>
              </w:rPr>
            </w:pPr>
            <w:r w:rsidRPr="001273C3">
              <w:rPr>
                <w:rFonts w:ascii="Arial" w:hAnsi="Arial" w:cs="Arial"/>
                <w:b/>
                <w:bCs/>
              </w:rPr>
              <w:t xml:space="preserve">Principales hitos: </w:t>
            </w:r>
          </w:p>
          <w:p w14:paraId="551722EB" w14:textId="22C980A7" w:rsidR="00C770CA" w:rsidRPr="00C770CA" w:rsidRDefault="00C770CA" w:rsidP="001D2525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C770CA">
              <w:rPr>
                <w:rFonts w:ascii="Arial" w:hAnsi="Arial" w:cs="Arial"/>
              </w:rPr>
              <w:t>Definición del rol del no asegurado durante la atención del choque.</w:t>
            </w:r>
          </w:p>
          <w:p w14:paraId="5EED4CF1" w14:textId="1BAF0F74" w:rsidR="00C770CA" w:rsidRPr="00C770CA" w:rsidRDefault="00C770CA" w:rsidP="001D2525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C770CA">
              <w:rPr>
                <w:rFonts w:ascii="Arial" w:hAnsi="Arial" w:cs="Arial"/>
              </w:rPr>
              <w:t>En casos de choque simple de 2 vehículos (Asegurado y No Asegurado) se debe diligenciar MARCUS tradicional.</w:t>
            </w:r>
          </w:p>
          <w:p w14:paraId="50ADB45C" w14:textId="77777777" w:rsidR="00C770CA" w:rsidRPr="00C770CA" w:rsidRDefault="00C770CA" w:rsidP="001D2525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C770CA">
              <w:rPr>
                <w:rFonts w:ascii="Arial" w:hAnsi="Arial" w:cs="Arial"/>
              </w:rPr>
              <w:t>Captura de información en choques múltiples, el asegurado debe:</w:t>
            </w:r>
          </w:p>
          <w:p w14:paraId="32ECFC19" w14:textId="77777777" w:rsidR="00C770CA" w:rsidRPr="00C770CA" w:rsidRDefault="00C770CA" w:rsidP="001D25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C770CA">
              <w:rPr>
                <w:rFonts w:ascii="Arial" w:hAnsi="Arial" w:cs="Arial"/>
              </w:rPr>
              <w:t>Registrar los daños de su vehículo.</w:t>
            </w:r>
          </w:p>
          <w:p w14:paraId="48901A48" w14:textId="77777777" w:rsidR="00C770CA" w:rsidRPr="00C770CA" w:rsidRDefault="00C770CA" w:rsidP="001D25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C770CA">
              <w:rPr>
                <w:rFonts w:ascii="Arial" w:hAnsi="Arial" w:cs="Arial"/>
              </w:rPr>
              <w:t>Tomar las fotografías en donde se evidencie claramente la situación y las circunstancias del choque.</w:t>
            </w:r>
          </w:p>
          <w:p w14:paraId="5B4D15C5" w14:textId="77777777" w:rsidR="00C770CA" w:rsidRPr="00C770CA" w:rsidRDefault="00C770CA" w:rsidP="001D25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C770CA">
              <w:rPr>
                <w:rFonts w:ascii="Arial" w:hAnsi="Arial" w:cs="Arial"/>
              </w:rPr>
              <w:t>Registrar las placas e información básica de los otros vehículos.</w:t>
            </w:r>
          </w:p>
          <w:p w14:paraId="374909B3" w14:textId="77777777" w:rsidR="00C770CA" w:rsidRPr="00C770CA" w:rsidRDefault="00C770CA" w:rsidP="001D25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C770CA">
              <w:rPr>
                <w:rFonts w:ascii="Arial" w:hAnsi="Arial" w:cs="Arial"/>
              </w:rPr>
              <w:t>Registrar los tipos de vehículos.</w:t>
            </w:r>
          </w:p>
          <w:p w14:paraId="00677E40" w14:textId="0805D76C" w:rsidR="001273C3" w:rsidRDefault="00C770CA" w:rsidP="001D25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C770CA">
              <w:rPr>
                <w:rFonts w:ascii="Arial" w:hAnsi="Arial" w:cs="Arial"/>
              </w:rPr>
              <w:t>Datos del impacto.</w:t>
            </w:r>
          </w:p>
          <w:p w14:paraId="32DA21F0" w14:textId="5C107A9B" w:rsidR="00524EC6" w:rsidRPr="00DB16A2" w:rsidRDefault="006D4733" w:rsidP="00524EC6">
            <w:pPr>
              <w:jc w:val="both"/>
              <w:rPr>
                <w:rFonts w:ascii="Arial" w:hAnsi="Arial" w:cs="Arial"/>
                <w:b/>
                <w:bCs/>
              </w:rPr>
            </w:pPr>
            <w:r w:rsidRPr="00DB16A2">
              <w:rPr>
                <w:rFonts w:ascii="Arial" w:hAnsi="Arial" w:cs="Arial"/>
                <w:b/>
                <w:bCs/>
              </w:rPr>
              <w:lastRenderedPageBreak/>
              <w:t xml:space="preserve">Ecosistema: Interacción </w:t>
            </w:r>
            <w:r w:rsidR="00DB16A2" w:rsidRPr="00DB16A2">
              <w:rPr>
                <w:rFonts w:ascii="Arial" w:hAnsi="Arial" w:cs="Arial"/>
                <w:b/>
                <w:bCs/>
              </w:rPr>
              <w:t>con los sistemas de información.</w:t>
            </w:r>
          </w:p>
          <w:p w14:paraId="4E7A6B32" w14:textId="04682AE2" w:rsidR="00DB16A2" w:rsidRDefault="00DB16A2" w:rsidP="00524EC6">
            <w:pPr>
              <w:jc w:val="both"/>
              <w:rPr>
                <w:rFonts w:ascii="Arial" w:hAnsi="Arial" w:cs="Arial"/>
              </w:rPr>
            </w:pPr>
            <w:r w:rsidRPr="00DB16A2">
              <w:rPr>
                <w:rFonts w:ascii="Arial" w:hAnsi="Arial" w:cs="Arial"/>
              </w:rPr>
              <w:t>MARCUS es un ecosistema que permita adaptarse y generar valor a los procesos y plataformas tecnológicas de las compañías</w:t>
            </w:r>
            <w:r>
              <w:rPr>
                <w:rFonts w:ascii="Arial" w:hAnsi="Arial" w:cs="Arial"/>
              </w:rPr>
              <w:t>.</w:t>
            </w:r>
          </w:p>
          <w:p w14:paraId="17C621C9" w14:textId="320F4AF0" w:rsidR="00DB16A2" w:rsidRDefault="007C684B" w:rsidP="007C684B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FBAB0A2" wp14:editId="0816E95B">
                  <wp:extent cx="5400040" cy="2315210"/>
                  <wp:effectExtent l="0" t="0" r="0" b="889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315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7944CA" w14:textId="5B00EC13" w:rsidR="00DB16A2" w:rsidRPr="00281717" w:rsidRDefault="00281717" w:rsidP="00524EC6">
            <w:pPr>
              <w:jc w:val="both"/>
              <w:rPr>
                <w:rFonts w:ascii="Arial" w:hAnsi="Arial" w:cs="Arial"/>
                <w:b/>
                <w:bCs/>
              </w:rPr>
            </w:pPr>
            <w:r w:rsidRPr="00281717">
              <w:rPr>
                <w:rFonts w:ascii="Arial" w:hAnsi="Arial" w:cs="Arial"/>
                <w:b/>
                <w:bCs/>
              </w:rPr>
              <w:t>Cronograma de actividades.</w:t>
            </w:r>
          </w:p>
          <w:p w14:paraId="0F62B4C0" w14:textId="3868BC5C" w:rsidR="00281717" w:rsidRDefault="00281717" w:rsidP="00281717">
            <w:pPr>
              <w:jc w:val="center"/>
              <w:rPr>
                <w:rFonts w:ascii="Arial" w:hAnsi="Arial" w:cs="Arial"/>
              </w:rPr>
            </w:pPr>
            <w:r w:rsidRPr="00281717">
              <w:rPr>
                <w:rFonts w:ascii="Arial" w:hAnsi="Arial" w:cs="Arial"/>
              </w:rPr>
              <w:drawing>
                <wp:inline distT="0" distB="0" distL="0" distR="0" wp14:anchorId="250EDEB4" wp14:editId="09013230">
                  <wp:extent cx="5647455" cy="1158844"/>
                  <wp:effectExtent l="0" t="0" r="0" b="3810"/>
                  <wp:docPr id="2" name="Imagen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02FDC0-4E24-FD9D-1776-2FEE10D5059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>
                            <a:extLst>
                              <a:ext uri="{FF2B5EF4-FFF2-40B4-BE49-F238E27FC236}">
                                <a16:creationId xmlns:a16="http://schemas.microsoft.com/office/drawing/2014/main" id="{B602FDC0-4E24-FD9D-1776-2FEE10D5059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7056" cy="1160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DC605F" w14:textId="77777777" w:rsidR="003D2B8F" w:rsidRDefault="003D2B8F" w:rsidP="003D2B8F">
            <w:pPr>
              <w:jc w:val="both"/>
              <w:rPr>
                <w:rFonts w:ascii="Arial" w:hAnsi="Arial" w:cs="Arial"/>
                <w:b/>
                <w:bCs/>
              </w:rPr>
            </w:pPr>
            <w:r w:rsidRPr="003D2B8F">
              <w:rPr>
                <w:rFonts w:ascii="Arial" w:hAnsi="Arial" w:cs="Arial"/>
                <w:b/>
                <w:bCs/>
              </w:rPr>
              <w:t>Fecha de cierre del proyecto: abril del 2023.</w:t>
            </w:r>
          </w:p>
          <w:p w14:paraId="33DFF741" w14:textId="67CADB03" w:rsidR="006D4733" w:rsidRPr="00312F64" w:rsidRDefault="003D2B8F" w:rsidP="00524EC6">
            <w:pPr>
              <w:jc w:val="both"/>
              <w:rPr>
                <w:rFonts w:ascii="Arial" w:hAnsi="Arial" w:cs="Arial"/>
                <w:b/>
                <w:bCs/>
              </w:rPr>
            </w:pPr>
            <w:r w:rsidRPr="003D2B8F">
              <w:rPr>
                <w:rFonts w:ascii="Arial" w:hAnsi="Arial" w:cs="Arial"/>
                <w:b/>
                <w:bCs/>
              </w:rPr>
              <w:t>Lanzamiento de Marcus Conductores en mayo del 2023.</w:t>
            </w:r>
          </w:p>
          <w:p w14:paraId="15A5CE77" w14:textId="77777777" w:rsidR="00DE10CC" w:rsidRPr="00715D0B" w:rsidRDefault="00DE10CC" w:rsidP="00DE10CC">
            <w:pPr>
              <w:ind w:left="306"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0236F160" w14:textId="3B1C25F4" w:rsidR="003F19DE" w:rsidRDefault="00B9490E" w:rsidP="00DE10CC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Carlos Varela, </w:t>
            </w:r>
            <w:r w:rsidR="008B21BD">
              <w:rPr>
                <w:rFonts w:ascii="Arial" w:hAnsi="Arial" w:cs="Arial"/>
              </w:rPr>
              <w:t>menciona</w:t>
            </w:r>
            <w:r>
              <w:rPr>
                <w:rFonts w:ascii="Arial" w:hAnsi="Arial" w:cs="Arial"/>
              </w:rPr>
              <w:t xml:space="preserve">: </w:t>
            </w:r>
            <w:r w:rsidR="00736FDC">
              <w:rPr>
                <w:rFonts w:ascii="Arial" w:hAnsi="Arial" w:cs="Arial"/>
              </w:rPr>
              <w:t xml:space="preserve">Hemos contado con la </w:t>
            </w:r>
            <w:r w:rsidR="00F227C4">
              <w:rPr>
                <w:rFonts w:ascii="Arial" w:hAnsi="Arial" w:cs="Arial"/>
              </w:rPr>
              <w:t>participación</w:t>
            </w:r>
            <w:r w:rsidR="00736FDC">
              <w:rPr>
                <w:rFonts w:ascii="Arial" w:hAnsi="Arial" w:cs="Arial"/>
              </w:rPr>
              <w:t xml:space="preserve"> de las compañías que hacen parte del Convenio de Indemnización Directa, durante el mes de noviembre se han venido trabajando las distintas definiciones</w:t>
            </w:r>
            <w:r w:rsidR="00643F59">
              <w:rPr>
                <w:rFonts w:ascii="Arial" w:hAnsi="Arial" w:cs="Arial"/>
              </w:rPr>
              <w:t xml:space="preserve"> y aclaraciones de los nuevos desarrollos de Marcus.</w:t>
            </w:r>
          </w:p>
          <w:p w14:paraId="09291185" w14:textId="68429FD6" w:rsidR="00643F59" w:rsidRDefault="00643F59" w:rsidP="00DE10CC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Ivan Arenas de Axa Colpatria, menciona: </w:t>
            </w:r>
            <w:r w:rsidR="00D42EB0">
              <w:rPr>
                <w:rFonts w:ascii="Arial" w:hAnsi="Arial" w:cs="Arial"/>
              </w:rPr>
              <w:t>Desde la compañía he</w:t>
            </w:r>
            <w:r w:rsidR="00471A75">
              <w:rPr>
                <w:rFonts w:ascii="Arial" w:hAnsi="Arial" w:cs="Arial"/>
              </w:rPr>
              <w:t xml:space="preserve">mos evidenciado que se ha venido cumpliendo con el </w:t>
            </w:r>
            <w:r w:rsidR="008073B3">
              <w:rPr>
                <w:rFonts w:ascii="Arial" w:hAnsi="Arial" w:cs="Arial"/>
              </w:rPr>
              <w:t>cronograma pactado para el desarrollo de las nuevas funcionalidades de Marcus, es crucial para cumplir con las exigencias de la Ley 2251 del 2022</w:t>
            </w:r>
            <w:r w:rsidR="00EA7358">
              <w:rPr>
                <w:rFonts w:ascii="Arial" w:hAnsi="Arial" w:cs="Arial"/>
              </w:rPr>
              <w:t>.</w:t>
            </w:r>
          </w:p>
          <w:p w14:paraId="5F187767" w14:textId="11655395" w:rsidR="00DE10CC" w:rsidRPr="00DE10CC" w:rsidRDefault="00EA7358" w:rsidP="002B4CA4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Daniel Suarez, menciona: </w:t>
            </w:r>
            <w:r w:rsidR="004F5281">
              <w:rPr>
                <w:rFonts w:ascii="Arial" w:hAnsi="Arial" w:cs="Arial"/>
              </w:rPr>
              <w:t xml:space="preserve">Una vez se cumpla con el diseño de las nuevas funcionalidades, el proveedor realizará todo el desarrollo </w:t>
            </w:r>
            <w:r w:rsidR="007A46A1">
              <w:rPr>
                <w:rFonts w:ascii="Arial" w:hAnsi="Arial" w:cs="Arial"/>
              </w:rPr>
              <w:t>tecnológico y técnico acorde al alcance del contrato</w:t>
            </w:r>
            <w:r w:rsidR="002B4CA4">
              <w:rPr>
                <w:rFonts w:ascii="Arial" w:hAnsi="Arial" w:cs="Arial"/>
              </w:rPr>
              <w:t>.</w:t>
            </w:r>
          </w:p>
        </w:tc>
      </w:tr>
      <w:tr w:rsidR="00D34A8F" w:rsidRPr="00715D0B" w14:paraId="7909E485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AE4D7" w14:textId="45C8A5EB" w:rsidR="00D34A8F" w:rsidRPr="00BA3EFE" w:rsidRDefault="0047658B" w:rsidP="00BA3EF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s-ES"/>
              </w:rPr>
            </w:pPr>
            <w:r w:rsidRPr="0047658B">
              <w:rPr>
                <w:rFonts w:ascii="Arial" w:eastAsia="Times New Roman" w:hAnsi="Arial" w:cs="Arial"/>
                <w:b/>
                <w:lang w:val="es-ES"/>
              </w:rPr>
              <w:lastRenderedPageBreak/>
              <w:t>Campaña ABC Choques Simples: Envío de Tool Kit de Implementación</w:t>
            </w:r>
          </w:p>
        </w:tc>
      </w:tr>
      <w:tr w:rsidR="000F024F" w:rsidRPr="00715D0B" w14:paraId="56884B09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80A04F" w14:textId="5BD36E8B" w:rsidR="00764F34" w:rsidRDefault="00BA1428" w:rsidP="000F024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Ingrid Vergara</w:t>
            </w:r>
            <w:r w:rsidR="008366A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171125">
              <w:rPr>
                <w:rFonts w:ascii="Arial" w:hAnsi="Arial" w:cs="Arial"/>
              </w:rPr>
              <w:t>Dir</w:t>
            </w:r>
            <w:r w:rsidR="00E22769">
              <w:rPr>
                <w:rFonts w:ascii="Arial" w:hAnsi="Arial" w:cs="Arial"/>
              </w:rPr>
              <w:t>ectora</w:t>
            </w:r>
            <w:r>
              <w:rPr>
                <w:rFonts w:ascii="Arial" w:hAnsi="Arial" w:cs="Arial"/>
              </w:rPr>
              <w:t xml:space="preserve"> de </w:t>
            </w:r>
            <w:r w:rsidR="00E22769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omunicaciones,</w:t>
            </w:r>
            <w:r w:rsidR="007D4E4B">
              <w:rPr>
                <w:rFonts w:ascii="Arial" w:hAnsi="Arial" w:cs="Arial"/>
              </w:rPr>
              <w:t xml:space="preserve"> </w:t>
            </w:r>
            <w:r w:rsidR="008366A7">
              <w:rPr>
                <w:rFonts w:ascii="Arial" w:hAnsi="Arial" w:cs="Arial"/>
              </w:rPr>
              <w:t>presenta a los miembros de la Cámara de Autos</w:t>
            </w:r>
            <w:r w:rsidR="00EC13FF">
              <w:rPr>
                <w:rFonts w:ascii="Arial" w:hAnsi="Arial" w:cs="Arial"/>
              </w:rPr>
              <w:t xml:space="preserve"> </w:t>
            </w:r>
            <w:r w:rsidR="007C670E">
              <w:rPr>
                <w:rFonts w:ascii="Arial" w:hAnsi="Arial" w:cs="Arial"/>
              </w:rPr>
              <w:t>la campaña con respecto a</w:t>
            </w:r>
            <w:r w:rsidR="00BC7FC6">
              <w:rPr>
                <w:rFonts w:ascii="Arial" w:hAnsi="Arial" w:cs="Arial"/>
              </w:rPr>
              <w:t xml:space="preserve">l instructivo para la atención de choques simples </w:t>
            </w:r>
            <w:r w:rsidR="004C5E4C">
              <w:rPr>
                <w:rFonts w:ascii="Arial" w:hAnsi="Arial" w:cs="Arial"/>
              </w:rPr>
              <w:t xml:space="preserve">de cara al cumplimiento de las exigencias de la Ley </w:t>
            </w:r>
            <w:r w:rsidR="00764F34">
              <w:rPr>
                <w:rFonts w:ascii="Arial" w:hAnsi="Arial" w:cs="Arial"/>
              </w:rPr>
              <w:t>2251 de 2022.</w:t>
            </w:r>
          </w:p>
          <w:p w14:paraId="1D00F062" w14:textId="2C140D47" w:rsidR="00AF54DC" w:rsidRDefault="00993FB7" w:rsidP="000F024F">
            <w:pPr>
              <w:jc w:val="both"/>
              <w:rPr>
                <w:rFonts w:ascii="Arial" w:hAnsi="Arial" w:cs="Arial"/>
              </w:rPr>
            </w:pPr>
            <w:r w:rsidRPr="00993FB7">
              <w:rPr>
                <w:rFonts w:ascii="Arial" w:hAnsi="Arial" w:cs="Arial"/>
              </w:rPr>
              <w:lastRenderedPageBreak/>
              <w:t xml:space="preserve">Se ha diseñado la campaña gremial “ABC de los choques simples”, la cual </w:t>
            </w:r>
            <w:r>
              <w:rPr>
                <w:rFonts w:ascii="Arial" w:hAnsi="Arial" w:cs="Arial"/>
              </w:rPr>
              <w:t xml:space="preserve">pone </w:t>
            </w:r>
            <w:r w:rsidRPr="00993FB7">
              <w:rPr>
                <w:rFonts w:ascii="Arial" w:hAnsi="Arial" w:cs="Arial"/>
              </w:rPr>
              <w:t>a disposición</w:t>
            </w:r>
            <w:r>
              <w:rPr>
                <w:rFonts w:ascii="Arial" w:hAnsi="Arial" w:cs="Arial"/>
              </w:rPr>
              <w:t xml:space="preserve"> </w:t>
            </w:r>
            <w:r w:rsidR="00C43F3D">
              <w:rPr>
                <w:rFonts w:ascii="Arial" w:hAnsi="Arial" w:cs="Arial"/>
              </w:rPr>
              <w:t>a la Cámara</w:t>
            </w:r>
            <w:r w:rsidRPr="00993FB7">
              <w:rPr>
                <w:rFonts w:ascii="Arial" w:hAnsi="Arial" w:cs="Arial"/>
              </w:rPr>
              <w:t xml:space="preserve"> para que sea divulgada a través de los diversos medios que tengan disponibles para clientes, intermediarios, colaboradores y público en general.</w:t>
            </w:r>
          </w:p>
          <w:p w14:paraId="13D3658B" w14:textId="77777777" w:rsidR="00C43F3D" w:rsidRPr="00C43F3D" w:rsidRDefault="00C43F3D" w:rsidP="00C43F3D">
            <w:pPr>
              <w:jc w:val="both"/>
              <w:rPr>
                <w:rFonts w:ascii="Arial" w:hAnsi="Arial" w:cs="Arial"/>
              </w:rPr>
            </w:pPr>
            <w:r w:rsidRPr="00C43F3D">
              <w:rPr>
                <w:rFonts w:ascii="Arial" w:hAnsi="Arial" w:cs="Arial"/>
                <w:b/>
                <w:bCs/>
              </w:rPr>
              <w:t>Objetivo:</w:t>
            </w:r>
            <w:r w:rsidRPr="00C43F3D">
              <w:rPr>
                <w:rFonts w:ascii="Arial" w:hAnsi="Arial" w:cs="Arial"/>
              </w:rPr>
              <w:t xml:space="preserve"> A raíz de la reglamentación que define el procedimiento para la atención y gestión de choques simples. Articulo 143 código nacional de tránsito terrestre, buscamos instruir a los conductores asegurados sobre qué hacer hoy en caso de que se presente esta eventualidad.</w:t>
            </w:r>
          </w:p>
          <w:p w14:paraId="7028E0C7" w14:textId="77777777" w:rsidR="00C43F3D" w:rsidRPr="00C43F3D" w:rsidRDefault="00C43F3D" w:rsidP="00C43F3D">
            <w:pPr>
              <w:jc w:val="both"/>
              <w:rPr>
                <w:rFonts w:ascii="Arial" w:hAnsi="Arial" w:cs="Arial"/>
                <w:b/>
                <w:bCs/>
              </w:rPr>
            </w:pPr>
            <w:r w:rsidRPr="00C43F3D">
              <w:rPr>
                <w:rFonts w:ascii="Arial" w:hAnsi="Arial" w:cs="Arial"/>
                <w:b/>
                <w:bCs/>
              </w:rPr>
              <w:t>Principales medios de divulgación:</w:t>
            </w:r>
          </w:p>
          <w:p w14:paraId="31F04848" w14:textId="77777777" w:rsidR="00C43F3D" w:rsidRPr="00C43F3D" w:rsidRDefault="00C43F3D" w:rsidP="001D2525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C43F3D">
              <w:rPr>
                <w:rFonts w:ascii="Arial" w:hAnsi="Arial" w:cs="Arial"/>
              </w:rPr>
              <w:t>Páginas web: Fasecolda, Premios Vía y Compañías de Seguros.</w:t>
            </w:r>
          </w:p>
          <w:p w14:paraId="6A11C540" w14:textId="77777777" w:rsidR="00C43F3D" w:rsidRPr="00C43F3D" w:rsidRDefault="00C43F3D" w:rsidP="001D2525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C43F3D">
              <w:rPr>
                <w:rFonts w:ascii="Arial" w:hAnsi="Arial" w:cs="Arial"/>
              </w:rPr>
              <w:t>Redes sociales y Correo Electrónico.</w:t>
            </w:r>
          </w:p>
          <w:p w14:paraId="3AD1FDA7" w14:textId="46C912F3" w:rsidR="001F20F7" w:rsidRPr="00C43F3D" w:rsidRDefault="00C43F3D" w:rsidP="001D2525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C43F3D">
              <w:rPr>
                <w:rFonts w:ascii="Arial" w:hAnsi="Arial" w:cs="Arial"/>
              </w:rPr>
              <w:t>Boletines de Fasecolda y Premios Vía.</w:t>
            </w:r>
          </w:p>
          <w:p w14:paraId="1D65C663" w14:textId="74746184" w:rsidR="00C43F3D" w:rsidRDefault="0040458A" w:rsidP="000F024F">
            <w:pPr>
              <w:jc w:val="both"/>
              <w:rPr>
                <w:rFonts w:ascii="Arial" w:hAnsi="Arial" w:cs="Arial"/>
              </w:rPr>
            </w:pPr>
            <w:r w:rsidRPr="0040458A">
              <w:rPr>
                <w:rFonts w:ascii="Arial" w:hAnsi="Arial" w:cs="Arial"/>
              </w:rPr>
              <w:t xml:space="preserve">Es importante </w:t>
            </w:r>
            <w:r w:rsidR="008C3EF0" w:rsidRPr="0040458A">
              <w:rPr>
                <w:rFonts w:ascii="Arial" w:hAnsi="Arial" w:cs="Arial"/>
              </w:rPr>
              <w:t>que,</w:t>
            </w:r>
            <w:r w:rsidRPr="0040458A">
              <w:rPr>
                <w:rFonts w:ascii="Arial" w:hAnsi="Arial" w:cs="Arial"/>
              </w:rPr>
              <w:t xml:space="preserve"> en conjunto con los equipos de comunicaciones de sus compañías, nos informen la forma como cada uno de ustedes aplicará la campaña y a partir de cuándo. Por favor enviar esta información a más tardar el viernes 13 de enero.</w:t>
            </w:r>
          </w:p>
          <w:p w14:paraId="7D7D4983" w14:textId="77777777" w:rsidR="00DE10CC" w:rsidRPr="00715D0B" w:rsidRDefault="00DE10CC" w:rsidP="00DE10CC">
            <w:pPr>
              <w:ind w:left="306"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36914C5B" w14:textId="0629C92A" w:rsidR="0072209D" w:rsidRDefault="00E43DC7" w:rsidP="00E43DC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E43DC7">
              <w:rPr>
                <w:rFonts w:ascii="Arial" w:hAnsi="Arial" w:cs="Arial"/>
              </w:rPr>
              <w:t>Ingrid Vergara</w:t>
            </w:r>
            <w:r w:rsidR="00342D36">
              <w:rPr>
                <w:rFonts w:ascii="Arial" w:hAnsi="Arial" w:cs="Arial"/>
              </w:rPr>
              <w:t>, menciona</w:t>
            </w:r>
            <w:r w:rsidRPr="00E43DC7">
              <w:rPr>
                <w:rFonts w:ascii="Arial" w:hAnsi="Arial" w:cs="Arial"/>
              </w:rPr>
              <w:t>: Hemos recibido observaciones</w:t>
            </w:r>
            <w:r w:rsidR="004C5257">
              <w:rPr>
                <w:rFonts w:ascii="Arial" w:hAnsi="Arial" w:cs="Arial"/>
              </w:rPr>
              <w:t xml:space="preserve"> con respecto </w:t>
            </w:r>
            <w:r w:rsidR="00342D36">
              <w:rPr>
                <w:rFonts w:ascii="Arial" w:hAnsi="Arial" w:cs="Arial"/>
              </w:rPr>
              <w:t>al toolkit</w:t>
            </w:r>
            <w:r w:rsidR="00BD1EA2">
              <w:rPr>
                <w:rFonts w:ascii="Arial" w:hAnsi="Arial" w:cs="Arial"/>
              </w:rPr>
              <w:t xml:space="preserve"> por parte de una compañía</w:t>
            </w:r>
            <w:r w:rsidR="00342D36">
              <w:rPr>
                <w:rFonts w:ascii="Arial" w:hAnsi="Arial" w:cs="Arial"/>
              </w:rPr>
              <w:t xml:space="preserve">, es importante que </w:t>
            </w:r>
            <w:r w:rsidR="0072209D">
              <w:rPr>
                <w:rFonts w:ascii="Arial" w:hAnsi="Arial" w:cs="Arial"/>
              </w:rPr>
              <w:t>nos compartan todos sus comentarios para que se sigan desarrollando piezas después del 15 de enero.</w:t>
            </w:r>
          </w:p>
          <w:p w14:paraId="3EF55F74" w14:textId="32E296FE" w:rsidR="00E43DC7" w:rsidRPr="00E43DC7" w:rsidRDefault="0072209D" w:rsidP="00E43DC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Ingrid Vergara, pregunta: </w:t>
            </w:r>
            <w:r w:rsidR="00E43DC7" w:rsidRPr="00E43DC7">
              <w:rPr>
                <w:rFonts w:ascii="Arial" w:hAnsi="Arial" w:cs="Arial"/>
              </w:rPr>
              <w:t>¿Quiénes han podido implementar la campaña</w:t>
            </w:r>
            <w:r>
              <w:rPr>
                <w:rFonts w:ascii="Arial" w:hAnsi="Arial" w:cs="Arial"/>
              </w:rPr>
              <w:t xml:space="preserve"> de choques simples</w:t>
            </w:r>
            <w:r w:rsidR="00E43DC7" w:rsidRPr="00E43DC7">
              <w:rPr>
                <w:rFonts w:ascii="Arial" w:hAnsi="Arial" w:cs="Arial"/>
              </w:rPr>
              <w:t>?</w:t>
            </w:r>
          </w:p>
          <w:p w14:paraId="665BAFD8" w14:textId="12801174" w:rsidR="00E43DC7" w:rsidRPr="00E43DC7" w:rsidRDefault="00E43DC7" w:rsidP="00E43DC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E43DC7">
              <w:rPr>
                <w:rFonts w:ascii="Arial" w:hAnsi="Arial" w:cs="Arial"/>
              </w:rPr>
              <w:t>Wilson Parra</w:t>
            </w:r>
            <w:r w:rsidR="009C0931">
              <w:rPr>
                <w:rFonts w:ascii="Arial" w:hAnsi="Arial" w:cs="Arial"/>
              </w:rPr>
              <w:t xml:space="preserve"> de Previsora, responde</w:t>
            </w:r>
            <w:r w:rsidRPr="00E43DC7">
              <w:rPr>
                <w:rFonts w:ascii="Arial" w:hAnsi="Arial" w:cs="Arial"/>
              </w:rPr>
              <w:t xml:space="preserve">: Se ha estado trabajando </w:t>
            </w:r>
            <w:r w:rsidR="009C0931">
              <w:rPr>
                <w:rFonts w:ascii="Arial" w:hAnsi="Arial" w:cs="Arial"/>
              </w:rPr>
              <w:t xml:space="preserve">al interior de la compañía con el equipo de comunicaciones, </w:t>
            </w:r>
            <w:r w:rsidR="006C61F3">
              <w:rPr>
                <w:rFonts w:ascii="Arial" w:hAnsi="Arial" w:cs="Arial"/>
              </w:rPr>
              <w:t>diseñando</w:t>
            </w:r>
            <w:r w:rsidR="00FF7B2F">
              <w:rPr>
                <w:rFonts w:ascii="Arial" w:hAnsi="Arial" w:cs="Arial"/>
              </w:rPr>
              <w:t xml:space="preserve"> así</w:t>
            </w:r>
            <w:r w:rsidR="006C61F3">
              <w:rPr>
                <w:rFonts w:ascii="Arial" w:hAnsi="Arial" w:cs="Arial"/>
              </w:rPr>
              <w:t xml:space="preserve"> una hoja de ruta acorde a lo compartido por parte de Fasecolda.</w:t>
            </w:r>
          </w:p>
          <w:p w14:paraId="6675CEFA" w14:textId="27C470BE" w:rsidR="00E43DC7" w:rsidRPr="00E43DC7" w:rsidRDefault="00E43DC7" w:rsidP="00E43DC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E43DC7">
              <w:rPr>
                <w:rFonts w:ascii="Arial" w:hAnsi="Arial" w:cs="Arial"/>
              </w:rPr>
              <w:t>Ingrid Vergara</w:t>
            </w:r>
            <w:r w:rsidR="006C61F3">
              <w:rPr>
                <w:rFonts w:ascii="Arial" w:hAnsi="Arial" w:cs="Arial"/>
              </w:rPr>
              <w:t>, menciona</w:t>
            </w:r>
            <w:r w:rsidRPr="00E43DC7">
              <w:rPr>
                <w:rFonts w:ascii="Arial" w:hAnsi="Arial" w:cs="Arial"/>
              </w:rPr>
              <w:t xml:space="preserve">: </w:t>
            </w:r>
            <w:r w:rsidR="006C61F3">
              <w:rPr>
                <w:rFonts w:ascii="Arial" w:hAnsi="Arial" w:cs="Arial"/>
              </w:rPr>
              <w:t>El trabajo</w:t>
            </w:r>
            <w:r w:rsidRPr="00E43DC7">
              <w:rPr>
                <w:rFonts w:ascii="Arial" w:hAnsi="Arial" w:cs="Arial"/>
              </w:rPr>
              <w:t xml:space="preserve"> se ha venido realizando de manera orgánica y requerimos del apoyo de cada uno de ustede</w:t>
            </w:r>
            <w:r w:rsidR="006C61F3">
              <w:rPr>
                <w:rFonts w:ascii="Arial" w:hAnsi="Arial" w:cs="Arial"/>
              </w:rPr>
              <w:t>s para que llegue al consumidor final.</w:t>
            </w:r>
          </w:p>
          <w:p w14:paraId="50924109" w14:textId="59D8D8E3" w:rsidR="00E43DC7" w:rsidRPr="00E43DC7" w:rsidRDefault="00E43DC7" w:rsidP="00E43DC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E43DC7">
              <w:rPr>
                <w:rFonts w:ascii="Arial" w:hAnsi="Arial" w:cs="Arial"/>
              </w:rPr>
              <w:t>Diana Velez</w:t>
            </w:r>
            <w:r w:rsidR="006C61F3">
              <w:rPr>
                <w:rFonts w:ascii="Arial" w:hAnsi="Arial" w:cs="Arial"/>
              </w:rPr>
              <w:t xml:space="preserve"> de Sura, menciona</w:t>
            </w:r>
            <w:r w:rsidRPr="00E43DC7">
              <w:rPr>
                <w:rFonts w:ascii="Arial" w:hAnsi="Arial" w:cs="Arial"/>
              </w:rPr>
              <w:t xml:space="preserve">: </w:t>
            </w:r>
            <w:r w:rsidR="00597EA2">
              <w:rPr>
                <w:rFonts w:ascii="Arial" w:hAnsi="Arial" w:cs="Arial"/>
              </w:rPr>
              <w:t>Desde la compañía</w:t>
            </w:r>
            <w:r w:rsidR="002C16AC">
              <w:rPr>
                <w:rFonts w:ascii="Arial" w:hAnsi="Arial" w:cs="Arial"/>
              </w:rPr>
              <w:t xml:space="preserve"> estamos revisando el toolkit, sin embargo, consideramos que estamos muy sobre el tiempo para hacer la publicación conforme al cronograma.</w:t>
            </w:r>
          </w:p>
          <w:p w14:paraId="15D5C58C" w14:textId="31F3AC4E" w:rsidR="00E43DC7" w:rsidRPr="00E43DC7" w:rsidRDefault="00E43DC7" w:rsidP="00E43DC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E43DC7">
              <w:rPr>
                <w:rFonts w:ascii="Arial" w:hAnsi="Arial" w:cs="Arial"/>
              </w:rPr>
              <w:t>Ingrid Vergara</w:t>
            </w:r>
            <w:r w:rsidR="002C16AC">
              <w:rPr>
                <w:rFonts w:ascii="Arial" w:hAnsi="Arial" w:cs="Arial"/>
              </w:rPr>
              <w:t>, menciona</w:t>
            </w:r>
            <w:r w:rsidRPr="00E43DC7">
              <w:rPr>
                <w:rFonts w:ascii="Arial" w:hAnsi="Arial" w:cs="Arial"/>
              </w:rPr>
              <w:t xml:space="preserve">: Lo importante es que las piezas empiecen a rodar acorde a los tiempos y que de aquí al 13 de enero revisemos el impacto de lo que se </w:t>
            </w:r>
            <w:r w:rsidR="00CB1321" w:rsidRPr="00E43DC7">
              <w:rPr>
                <w:rFonts w:ascii="Arial" w:hAnsi="Arial" w:cs="Arial"/>
              </w:rPr>
              <w:t>publicó</w:t>
            </w:r>
            <w:r w:rsidR="00FC3202">
              <w:rPr>
                <w:rFonts w:ascii="Arial" w:hAnsi="Arial" w:cs="Arial"/>
              </w:rPr>
              <w:t>, no requiere un orden especifico el orden de la publicación de estas piezas.</w:t>
            </w:r>
          </w:p>
          <w:p w14:paraId="45084614" w14:textId="47985AE8" w:rsidR="00E43DC7" w:rsidRPr="00E43DC7" w:rsidRDefault="00E43DC7" w:rsidP="00E43DC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E43DC7">
              <w:rPr>
                <w:rFonts w:ascii="Arial" w:hAnsi="Arial" w:cs="Arial"/>
              </w:rPr>
              <w:t>Ivan Arenas</w:t>
            </w:r>
            <w:r w:rsidR="00FC3202">
              <w:rPr>
                <w:rFonts w:ascii="Arial" w:hAnsi="Arial" w:cs="Arial"/>
              </w:rPr>
              <w:t xml:space="preserve"> de Axa Colpatria, menciona</w:t>
            </w:r>
            <w:r w:rsidRPr="00E43DC7">
              <w:rPr>
                <w:rFonts w:ascii="Arial" w:hAnsi="Arial" w:cs="Arial"/>
              </w:rPr>
              <w:t xml:space="preserve">: Me parece muy bueno el toolkit, estamos viendo cómo </w:t>
            </w:r>
            <w:r w:rsidR="0060207C">
              <w:rPr>
                <w:rFonts w:ascii="Arial" w:hAnsi="Arial" w:cs="Arial"/>
              </w:rPr>
              <w:t xml:space="preserve">desde la compañía </w:t>
            </w:r>
            <w:r w:rsidRPr="00E43DC7">
              <w:rPr>
                <w:rFonts w:ascii="Arial" w:hAnsi="Arial" w:cs="Arial"/>
              </w:rPr>
              <w:t>articulamos muy bien toda la información</w:t>
            </w:r>
            <w:r w:rsidR="00FC3202">
              <w:rPr>
                <w:rFonts w:ascii="Arial" w:hAnsi="Arial" w:cs="Arial"/>
              </w:rPr>
              <w:t>.</w:t>
            </w:r>
          </w:p>
          <w:p w14:paraId="69754C46" w14:textId="2402E3B0" w:rsidR="00E43DC7" w:rsidRPr="00E43DC7" w:rsidRDefault="00E43DC7" w:rsidP="00E43DC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E43DC7">
              <w:rPr>
                <w:rFonts w:ascii="Arial" w:hAnsi="Arial" w:cs="Arial"/>
              </w:rPr>
              <w:t>Henry</w:t>
            </w:r>
            <w:r w:rsidR="00F84DB1">
              <w:rPr>
                <w:rFonts w:ascii="Arial" w:hAnsi="Arial" w:cs="Arial"/>
              </w:rPr>
              <w:t xml:space="preserve"> Macallister de Zurich, menciona</w:t>
            </w:r>
            <w:r w:rsidRPr="00E43DC7">
              <w:rPr>
                <w:rFonts w:ascii="Arial" w:hAnsi="Arial" w:cs="Arial"/>
              </w:rPr>
              <w:t xml:space="preserve">: Tengo que confirmar unos puntos con el área de comunicaciones, de hecho, al cliente se le comunico </w:t>
            </w:r>
            <w:r w:rsidR="00F84DB1">
              <w:rPr>
                <w:rFonts w:ascii="Arial" w:hAnsi="Arial" w:cs="Arial"/>
              </w:rPr>
              <w:t xml:space="preserve">de manera </w:t>
            </w:r>
            <w:r w:rsidRPr="00E43DC7">
              <w:rPr>
                <w:rFonts w:ascii="Arial" w:hAnsi="Arial" w:cs="Arial"/>
              </w:rPr>
              <w:t>directa, hay unos puntos que pueden ser diferentes.</w:t>
            </w:r>
          </w:p>
          <w:p w14:paraId="53FBFF8E" w14:textId="47C148D6" w:rsidR="00E43DC7" w:rsidRPr="00E43DC7" w:rsidRDefault="00E43DC7" w:rsidP="00E43DC7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E43DC7">
              <w:rPr>
                <w:rFonts w:ascii="Arial" w:hAnsi="Arial" w:cs="Arial"/>
              </w:rPr>
              <w:t>Carlos Varela</w:t>
            </w:r>
            <w:r w:rsidR="005A7C56">
              <w:rPr>
                <w:rFonts w:ascii="Arial" w:hAnsi="Arial" w:cs="Arial"/>
              </w:rPr>
              <w:t>, menciona</w:t>
            </w:r>
            <w:r w:rsidRPr="00E43DC7">
              <w:rPr>
                <w:rFonts w:ascii="Arial" w:hAnsi="Arial" w:cs="Arial"/>
              </w:rPr>
              <w:t xml:space="preserve">: Aún hay desconocimiento por parte de la ciudadanía y en las </w:t>
            </w:r>
            <w:r w:rsidR="00F53695">
              <w:rPr>
                <w:rFonts w:ascii="Arial" w:hAnsi="Arial" w:cs="Arial"/>
              </w:rPr>
              <w:t>S</w:t>
            </w:r>
            <w:r w:rsidRPr="00E43DC7">
              <w:rPr>
                <w:rFonts w:ascii="Arial" w:hAnsi="Arial" w:cs="Arial"/>
              </w:rPr>
              <w:t xml:space="preserve">ecretarias de </w:t>
            </w:r>
            <w:r w:rsidR="00F53695">
              <w:rPr>
                <w:rFonts w:ascii="Arial" w:hAnsi="Arial" w:cs="Arial"/>
              </w:rPr>
              <w:t>M</w:t>
            </w:r>
            <w:r w:rsidRPr="00E43DC7">
              <w:rPr>
                <w:rFonts w:ascii="Arial" w:hAnsi="Arial" w:cs="Arial"/>
              </w:rPr>
              <w:t xml:space="preserve">ovilidad, </w:t>
            </w:r>
            <w:r w:rsidR="006E1F9B">
              <w:rPr>
                <w:rFonts w:ascii="Arial" w:hAnsi="Arial" w:cs="Arial"/>
              </w:rPr>
              <w:t xml:space="preserve">por consiguiente, </w:t>
            </w:r>
            <w:r w:rsidR="00A5411B">
              <w:rPr>
                <w:rFonts w:ascii="Arial" w:hAnsi="Arial" w:cs="Arial"/>
              </w:rPr>
              <w:t xml:space="preserve">es fundamental salir en conjunto como </w:t>
            </w:r>
            <w:r w:rsidR="00FE1135">
              <w:rPr>
                <w:rFonts w:ascii="Arial" w:hAnsi="Arial" w:cs="Arial"/>
              </w:rPr>
              <w:t>G</w:t>
            </w:r>
            <w:r w:rsidR="00A5411B">
              <w:rPr>
                <w:rFonts w:ascii="Arial" w:hAnsi="Arial" w:cs="Arial"/>
              </w:rPr>
              <w:t>remio con respecto al toolkit suministrado por la Dirección de Comunicaciones.</w:t>
            </w:r>
            <w:r w:rsidRPr="00E43DC7">
              <w:rPr>
                <w:rFonts w:ascii="Arial" w:hAnsi="Arial" w:cs="Arial"/>
              </w:rPr>
              <w:t xml:space="preserve"> </w:t>
            </w:r>
          </w:p>
          <w:p w14:paraId="0EE7327B" w14:textId="1DE59A13" w:rsidR="0050572A" w:rsidRPr="00F84DB1" w:rsidRDefault="0050572A" w:rsidP="00F84DB1">
            <w:pPr>
              <w:ind w:left="360" w:right="207"/>
              <w:jc w:val="both"/>
              <w:rPr>
                <w:rFonts w:ascii="Arial" w:hAnsi="Arial" w:cs="Arial"/>
              </w:rPr>
            </w:pPr>
          </w:p>
        </w:tc>
      </w:tr>
      <w:tr w:rsidR="00BF7504" w:rsidRPr="00715D0B" w14:paraId="10F7D44B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6E8A6" w14:textId="146DCC8B" w:rsidR="00BF7504" w:rsidRPr="00C510B3" w:rsidRDefault="004C4E9C" w:rsidP="00C510B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s-ES"/>
              </w:rPr>
            </w:pPr>
            <w:r w:rsidRPr="004C4E9C">
              <w:rPr>
                <w:rFonts w:ascii="Arial" w:eastAsia="Times New Roman" w:hAnsi="Arial" w:cs="Arial"/>
                <w:b/>
                <w:lang w:val="es-ES"/>
              </w:rPr>
              <w:lastRenderedPageBreak/>
              <w:t>Observatorio de Cifras: El valor asegurado, la severidad y los precios de la economía, relaciones por segmentos y amparos</w:t>
            </w:r>
          </w:p>
        </w:tc>
      </w:tr>
      <w:tr w:rsidR="00BF7504" w:rsidRPr="00715D0B" w14:paraId="09CA7923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FBE771" w14:textId="77777777" w:rsidR="00DB263A" w:rsidRDefault="00DB263A" w:rsidP="00DB263A">
            <w:pPr>
              <w:jc w:val="both"/>
              <w:rPr>
                <w:rFonts w:ascii="Arial" w:hAnsi="Arial" w:cs="Arial"/>
              </w:rPr>
            </w:pPr>
          </w:p>
          <w:p w14:paraId="416B8554" w14:textId="7F7CA2AA" w:rsidR="00EC2F55" w:rsidRDefault="00B970A1" w:rsidP="00EC2F55">
            <w:pPr>
              <w:jc w:val="both"/>
              <w:rPr>
                <w:rFonts w:ascii="Arial" w:hAnsi="Arial" w:cs="Arial"/>
              </w:rPr>
            </w:pPr>
            <w:r w:rsidRPr="00EC2F55">
              <w:rPr>
                <w:rFonts w:ascii="Arial" w:hAnsi="Arial" w:cs="Arial"/>
              </w:rPr>
              <w:lastRenderedPageBreak/>
              <w:t xml:space="preserve">El equipo de C&amp;C presenta el </w:t>
            </w:r>
            <w:r w:rsidR="006E52B0" w:rsidRPr="00EC2F55">
              <w:rPr>
                <w:rFonts w:ascii="Arial" w:hAnsi="Arial" w:cs="Arial"/>
              </w:rPr>
              <w:t>tercer</w:t>
            </w:r>
            <w:r w:rsidRPr="00EC2F55">
              <w:rPr>
                <w:rFonts w:ascii="Arial" w:hAnsi="Arial" w:cs="Arial"/>
              </w:rPr>
              <w:t xml:space="preserve"> tema de contexto de la nueva vigencia del Observatorio de Cifras, que trata acerca </w:t>
            </w:r>
            <w:r w:rsidR="00EC2F55">
              <w:rPr>
                <w:rFonts w:ascii="Arial" w:hAnsi="Arial" w:cs="Arial"/>
              </w:rPr>
              <w:t>del</w:t>
            </w:r>
            <w:r w:rsidR="00EC2F55" w:rsidRPr="00EC2F55">
              <w:rPr>
                <w:rFonts w:ascii="Arial" w:hAnsi="Arial" w:cs="Arial"/>
              </w:rPr>
              <w:t xml:space="preserve"> valor asegurado, la severidad y los precios de la economía, relaciones por segmentos y amparos</w:t>
            </w:r>
            <w:r w:rsidR="006F408A">
              <w:rPr>
                <w:rFonts w:ascii="Arial" w:hAnsi="Arial" w:cs="Arial"/>
              </w:rPr>
              <w:t>.</w:t>
            </w:r>
          </w:p>
          <w:p w14:paraId="26DC2A08" w14:textId="16AF5F4A" w:rsidR="006F408A" w:rsidRDefault="00014222" w:rsidP="00EC2F55">
            <w:pPr>
              <w:jc w:val="both"/>
              <w:rPr>
                <w:rFonts w:ascii="Arial" w:hAnsi="Arial" w:cs="Arial"/>
                <w:b/>
                <w:bCs/>
              </w:rPr>
            </w:pPr>
            <w:r w:rsidRPr="00014222">
              <w:rPr>
                <w:rFonts w:ascii="Arial" w:hAnsi="Arial" w:cs="Arial"/>
                <w:b/>
                <w:bCs/>
              </w:rPr>
              <w:t xml:space="preserve">Principales mensajes. </w:t>
            </w:r>
          </w:p>
          <w:p w14:paraId="2581093B" w14:textId="19655E7B" w:rsidR="00014222" w:rsidRDefault="00E969B0" w:rsidP="00EC2F55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Análisis del valor asegurado.</w:t>
            </w:r>
          </w:p>
          <w:p w14:paraId="71E7A4F4" w14:textId="77777777" w:rsidR="00E969B0" w:rsidRPr="00E969B0" w:rsidRDefault="00E969B0" w:rsidP="001D2525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E969B0">
              <w:rPr>
                <w:rFonts w:ascii="Arial" w:hAnsi="Arial" w:cs="Arial"/>
              </w:rPr>
              <w:t>El valor promedio de los vehículos livianos asegurados se incrementó en 45%. En contraste la prima promedio de este segmento creció 24%</w:t>
            </w:r>
          </w:p>
          <w:p w14:paraId="5EB013C2" w14:textId="2953335D" w:rsidR="00E969B0" w:rsidRPr="00E969B0" w:rsidRDefault="00E969B0" w:rsidP="001D2525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E969B0">
              <w:rPr>
                <w:rFonts w:ascii="Arial" w:hAnsi="Arial" w:cs="Arial"/>
              </w:rPr>
              <w:t xml:space="preserve">El aumento en el valor de los pesados </w:t>
            </w:r>
            <w:r w:rsidRPr="00E969B0">
              <w:rPr>
                <w:rFonts w:ascii="Arial" w:hAnsi="Arial" w:cs="Arial"/>
              </w:rPr>
              <w:t>asegurados,</w:t>
            </w:r>
            <w:r w:rsidRPr="00E969B0">
              <w:rPr>
                <w:rFonts w:ascii="Arial" w:hAnsi="Arial" w:cs="Arial"/>
              </w:rPr>
              <w:t xml:space="preserve"> aunque considerable fue menor al de los livianos: 38%.</w:t>
            </w:r>
          </w:p>
          <w:p w14:paraId="067DBE8B" w14:textId="23F2E1B4" w:rsidR="0075305F" w:rsidRDefault="00E969B0" w:rsidP="001D2525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E969B0">
              <w:rPr>
                <w:rFonts w:ascii="Arial" w:hAnsi="Arial" w:cs="Arial"/>
              </w:rPr>
              <w:t>El incremento del valor asegurado se ha acelerado en los últimos 18 meses a consecuencia del precio del dólar, la inflación y de la escasez de vehículos.</w:t>
            </w:r>
          </w:p>
          <w:p w14:paraId="0160EE03" w14:textId="785FA1C9" w:rsidR="00E969B0" w:rsidRPr="00726DBC" w:rsidRDefault="00726DBC" w:rsidP="00E969B0">
            <w:pPr>
              <w:jc w:val="both"/>
              <w:rPr>
                <w:rFonts w:ascii="Arial" w:hAnsi="Arial" w:cs="Arial"/>
                <w:b/>
                <w:bCs/>
              </w:rPr>
            </w:pPr>
            <w:r w:rsidRPr="00726DBC">
              <w:rPr>
                <w:rFonts w:ascii="Arial" w:hAnsi="Arial" w:cs="Arial"/>
                <w:b/>
                <w:bCs/>
              </w:rPr>
              <w:t>Análisis del valor asegurado vs dólar.</w:t>
            </w:r>
          </w:p>
          <w:p w14:paraId="092AC56F" w14:textId="16BBB3DD" w:rsidR="00A92AAA" w:rsidRPr="00A92AAA" w:rsidRDefault="00A92AAA" w:rsidP="00A92AAA">
            <w:pPr>
              <w:jc w:val="both"/>
              <w:rPr>
                <w:rFonts w:ascii="Arial" w:hAnsi="Arial" w:cs="Arial"/>
                <w:b/>
                <w:bCs/>
              </w:rPr>
            </w:pPr>
            <w:r w:rsidRPr="00A92AAA">
              <w:rPr>
                <w:rFonts w:ascii="Arial" w:hAnsi="Arial" w:cs="Arial"/>
                <w:b/>
                <w:bCs/>
              </w:rPr>
              <w:t>Livianos.</w:t>
            </w:r>
          </w:p>
          <w:p w14:paraId="48E4F69C" w14:textId="77777777" w:rsidR="00A92AAA" w:rsidRPr="00A92AAA" w:rsidRDefault="00A92AAA" w:rsidP="001D252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A92AAA">
              <w:rPr>
                <w:rFonts w:ascii="Arial" w:hAnsi="Arial" w:cs="Arial"/>
              </w:rPr>
              <w:t>La volatilidad del precio del dólar no se traduce en volatilidad del valor asegurado.</w:t>
            </w:r>
          </w:p>
          <w:p w14:paraId="12D59CDC" w14:textId="77777777" w:rsidR="00A92AAA" w:rsidRPr="00A92AAA" w:rsidRDefault="00A92AAA" w:rsidP="001D252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A92AAA">
              <w:rPr>
                <w:rFonts w:ascii="Arial" w:hAnsi="Arial" w:cs="Arial"/>
              </w:rPr>
              <w:t>Al margen de la volatilidad de la TRM, el valor asegurado si absorbe la tendencia creciente y la variación interanual del precio del dólar.</w:t>
            </w:r>
          </w:p>
          <w:p w14:paraId="25D30064" w14:textId="4D0F79F2" w:rsidR="00A92AAA" w:rsidRPr="00A92AAA" w:rsidRDefault="00A92AAA" w:rsidP="00A92AAA">
            <w:pPr>
              <w:jc w:val="both"/>
              <w:rPr>
                <w:rFonts w:ascii="Arial" w:hAnsi="Arial" w:cs="Arial"/>
                <w:b/>
                <w:bCs/>
              </w:rPr>
            </w:pPr>
            <w:r w:rsidRPr="00A92AAA">
              <w:rPr>
                <w:rFonts w:ascii="Arial" w:hAnsi="Arial" w:cs="Arial"/>
                <w:b/>
                <w:bCs/>
              </w:rPr>
              <w:t>Pesados.</w:t>
            </w:r>
          </w:p>
          <w:p w14:paraId="1B9CB06C" w14:textId="2AC2B9EC" w:rsidR="00726DBC" w:rsidRPr="00A92AAA" w:rsidRDefault="00A92AAA" w:rsidP="001D2525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 w:rsidRPr="00A92AAA">
              <w:rPr>
                <w:rFonts w:ascii="Arial" w:hAnsi="Arial" w:cs="Arial"/>
              </w:rPr>
              <w:t>En el caso de los pesados, la TRM no ayuda a explicar el comportamiento del valor asegurado.</w:t>
            </w:r>
          </w:p>
          <w:p w14:paraId="04CA7D26" w14:textId="057682BB" w:rsidR="00E969B0" w:rsidRPr="003755FD" w:rsidRDefault="003755FD" w:rsidP="00E969B0">
            <w:pPr>
              <w:jc w:val="both"/>
              <w:rPr>
                <w:rFonts w:ascii="Arial" w:hAnsi="Arial" w:cs="Arial"/>
                <w:b/>
                <w:bCs/>
              </w:rPr>
            </w:pPr>
            <w:r w:rsidRPr="003755FD">
              <w:rPr>
                <w:rFonts w:ascii="Arial" w:hAnsi="Arial" w:cs="Arial"/>
                <w:b/>
                <w:bCs/>
              </w:rPr>
              <w:t xml:space="preserve">Análisis </w:t>
            </w:r>
            <w:r w:rsidR="00023936">
              <w:rPr>
                <w:rFonts w:ascii="Arial" w:hAnsi="Arial" w:cs="Arial"/>
                <w:b/>
                <w:bCs/>
              </w:rPr>
              <w:t>v</w:t>
            </w:r>
            <w:r w:rsidRPr="003755FD">
              <w:rPr>
                <w:rFonts w:ascii="Arial" w:hAnsi="Arial" w:cs="Arial"/>
                <w:b/>
                <w:bCs/>
              </w:rPr>
              <w:t>alor</w:t>
            </w:r>
            <w:r w:rsidR="00023936">
              <w:rPr>
                <w:rFonts w:ascii="Arial" w:hAnsi="Arial" w:cs="Arial"/>
                <w:b/>
                <w:bCs/>
              </w:rPr>
              <w:t xml:space="preserve"> a</w:t>
            </w:r>
            <w:r w:rsidRPr="003755FD">
              <w:rPr>
                <w:rFonts w:ascii="Arial" w:hAnsi="Arial" w:cs="Arial"/>
                <w:b/>
                <w:bCs/>
              </w:rPr>
              <w:t xml:space="preserve">segurado </w:t>
            </w:r>
            <w:r w:rsidR="00023936">
              <w:rPr>
                <w:rFonts w:ascii="Arial" w:hAnsi="Arial" w:cs="Arial"/>
                <w:b/>
                <w:bCs/>
              </w:rPr>
              <w:t>v</w:t>
            </w:r>
            <w:r w:rsidRPr="003755FD">
              <w:rPr>
                <w:rFonts w:ascii="Arial" w:hAnsi="Arial" w:cs="Arial"/>
                <w:b/>
                <w:bCs/>
              </w:rPr>
              <w:t xml:space="preserve">s. </w:t>
            </w:r>
            <w:r w:rsidR="00023936">
              <w:rPr>
                <w:rFonts w:ascii="Arial" w:hAnsi="Arial" w:cs="Arial"/>
                <w:b/>
                <w:bCs/>
              </w:rPr>
              <w:t>t</w:t>
            </w:r>
            <w:r w:rsidRPr="003755FD">
              <w:rPr>
                <w:rFonts w:ascii="Arial" w:hAnsi="Arial" w:cs="Arial"/>
                <w:b/>
                <w:bCs/>
              </w:rPr>
              <w:t xml:space="preserve">asa de </w:t>
            </w:r>
            <w:r w:rsidR="00023936">
              <w:rPr>
                <w:rFonts w:ascii="Arial" w:hAnsi="Arial" w:cs="Arial"/>
                <w:b/>
                <w:bCs/>
              </w:rPr>
              <w:t>i</w:t>
            </w:r>
            <w:r w:rsidRPr="003755FD">
              <w:rPr>
                <w:rFonts w:ascii="Arial" w:hAnsi="Arial" w:cs="Arial"/>
                <w:b/>
                <w:bCs/>
              </w:rPr>
              <w:t>nterés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14:paraId="62F606A0" w14:textId="77777777" w:rsidR="00023936" w:rsidRPr="00023936" w:rsidRDefault="00023936" w:rsidP="001D2525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023936">
              <w:rPr>
                <w:rFonts w:ascii="Arial" w:hAnsi="Arial" w:cs="Arial"/>
              </w:rPr>
              <w:t>El encarecimiento del crédito no ha evitado que se incremente sustancialmente el valor asegurado de los livianos.</w:t>
            </w:r>
          </w:p>
          <w:p w14:paraId="2E126876" w14:textId="4C9DF613" w:rsidR="00E969B0" w:rsidRDefault="00023936" w:rsidP="001D2525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023936">
              <w:rPr>
                <w:rFonts w:ascii="Arial" w:hAnsi="Arial" w:cs="Arial"/>
              </w:rPr>
              <w:t>Como sucede con la TRM, la relación entre TCC y el valor asegurado de los pesados es errática.</w:t>
            </w:r>
          </w:p>
          <w:p w14:paraId="03C34C7C" w14:textId="1634859B" w:rsidR="00023936" w:rsidRDefault="00B319D8" w:rsidP="00023936">
            <w:pPr>
              <w:jc w:val="both"/>
              <w:rPr>
                <w:rFonts w:ascii="Arial" w:hAnsi="Arial" w:cs="Arial"/>
                <w:b/>
                <w:bCs/>
              </w:rPr>
            </w:pPr>
            <w:r w:rsidRPr="00B319D8">
              <w:rPr>
                <w:rFonts w:ascii="Arial" w:hAnsi="Arial" w:cs="Arial"/>
                <w:b/>
                <w:bCs/>
              </w:rPr>
              <w:t xml:space="preserve">Análisis </w:t>
            </w:r>
            <w:r w:rsidRPr="00B319D8">
              <w:rPr>
                <w:rFonts w:ascii="Arial" w:hAnsi="Arial" w:cs="Arial"/>
                <w:b/>
                <w:bCs/>
              </w:rPr>
              <w:t>v</w:t>
            </w:r>
            <w:r w:rsidRPr="00B319D8">
              <w:rPr>
                <w:rFonts w:ascii="Arial" w:hAnsi="Arial" w:cs="Arial"/>
                <w:b/>
                <w:bCs/>
              </w:rPr>
              <w:t xml:space="preserve">alor </w:t>
            </w:r>
            <w:r w:rsidRPr="00B319D8">
              <w:rPr>
                <w:rFonts w:ascii="Arial" w:hAnsi="Arial" w:cs="Arial"/>
                <w:b/>
                <w:bCs/>
              </w:rPr>
              <w:t>a</w:t>
            </w:r>
            <w:r w:rsidRPr="00B319D8">
              <w:rPr>
                <w:rFonts w:ascii="Arial" w:hAnsi="Arial" w:cs="Arial"/>
                <w:b/>
                <w:bCs/>
              </w:rPr>
              <w:t xml:space="preserve">segurado </w:t>
            </w:r>
            <w:r w:rsidRPr="00B319D8">
              <w:rPr>
                <w:rFonts w:ascii="Arial" w:hAnsi="Arial" w:cs="Arial"/>
                <w:b/>
                <w:bCs/>
              </w:rPr>
              <w:t>v</w:t>
            </w:r>
            <w:r w:rsidRPr="00B319D8">
              <w:rPr>
                <w:rFonts w:ascii="Arial" w:hAnsi="Arial" w:cs="Arial"/>
                <w:b/>
                <w:bCs/>
              </w:rPr>
              <w:t xml:space="preserve">s. 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B319D8">
              <w:rPr>
                <w:rFonts w:ascii="Arial" w:hAnsi="Arial" w:cs="Arial"/>
                <w:b/>
                <w:bCs/>
              </w:rPr>
              <w:t>nflación</w:t>
            </w:r>
            <w:r w:rsidRPr="00B319D8">
              <w:rPr>
                <w:rFonts w:ascii="Arial" w:hAnsi="Arial" w:cs="Arial"/>
                <w:b/>
                <w:bCs/>
              </w:rPr>
              <w:t>.</w:t>
            </w:r>
          </w:p>
          <w:p w14:paraId="17322019" w14:textId="77777777" w:rsidR="006F56B8" w:rsidRPr="006F56B8" w:rsidRDefault="006F56B8" w:rsidP="001D2525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 w:rsidRPr="006F56B8">
              <w:rPr>
                <w:rFonts w:ascii="Arial" w:hAnsi="Arial" w:cs="Arial"/>
              </w:rPr>
              <w:t xml:space="preserve">El incremento en el valor asegurado de los livianos se empareja muy bien con el incremento de la inflación. </w:t>
            </w:r>
          </w:p>
          <w:p w14:paraId="525343A5" w14:textId="61B5D17A" w:rsidR="006F56B8" w:rsidRPr="006F56B8" w:rsidRDefault="006F56B8" w:rsidP="001D2525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 w:rsidRPr="006F56B8">
              <w:rPr>
                <w:rFonts w:ascii="Arial" w:hAnsi="Arial" w:cs="Arial"/>
              </w:rPr>
              <w:t>En pesados la relación es errática.</w:t>
            </w:r>
          </w:p>
          <w:p w14:paraId="3EEA1EA3" w14:textId="240D7D72" w:rsidR="00B319D8" w:rsidRDefault="00F72366" w:rsidP="00023936">
            <w:pPr>
              <w:jc w:val="both"/>
              <w:rPr>
                <w:rFonts w:ascii="Arial" w:hAnsi="Arial" w:cs="Arial"/>
                <w:b/>
                <w:bCs/>
              </w:rPr>
            </w:pPr>
            <w:r w:rsidRPr="00F72366">
              <w:rPr>
                <w:rFonts w:ascii="Arial" w:hAnsi="Arial" w:cs="Arial"/>
                <w:b/>
                <w:bCs/>
              </w:rPr>
              <w:t xml:space="preserve">Análisis </w:t>
            </w:r>
            <w:r>
              <w:rPr>
                <w:rFonts w:ascii="Arial" w:hAnsi="Arial" w:cs="Arial"/>
                <w:b/>
                <w:bCs/>
              </w:rPr>
              <w:t>v</w:t>
            </w:r>
            <w:r w:rsidRPr="00F72366">
              <w:rPr>
                <w:rFonts w:ascii="Arial" w:hAnsi="Arial" w:cs="Arial"/>
                <w:b/>
                <w:bCs/>
              </w:rPr>
              <w:t xml:space="preserve">alor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F72366">
              <w:rPr>
                <w:rFonts w:ascii="Arial" w:hAnsi="Arial" w:cs="Arial"/>
                <w:b/>
                <w:bCs/>
              </w:rPr>
              <w:t xml:space="preserve">romedio de las reclamaciones </w:t>
            </w:r>
            <w:r>
              <w:rPr>
                <w:rFonts w:ascii="Arial" w:hAnsi="Arial" w:cs="Arial"/>
                <w:b/>
                <w:bCs/>
              </w:rPr>
              <w:t>v</w:t>
            </w:r>
            <w:r w:rsidRPr="00F72366">
              <w:rPr>
                <w:rFonts w:ascii="Arial" w:hAnsi="Arial" w:cs="Arial"/>
                <w:b/>
                <w:bCs/>
              </w:rPr>
              <w:t xml:space="preserve">s. 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F72366">
              <w:rPr>
                <w:rFonts w:ascii="Arial" w:hAnsi="Arial" w:cs="Arial"/>
                <w:b/>
                <w:bCs/>
              </w:rPr>
              <w:t>ntorno económico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14:paraId="3A91FC8E" w14:textId="6C2501DC" w:rsidR="00A1631E" w:rsidRPr="00A1631E" w:rsidRDefault="00A1631E" w:rsidP="001D2525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A1631E">
              <w:rPr>
                <w:rFonts w:ascii="Arial" w:hAnsi="Arial" w:cs="Arial"/>
              </w:rPr>
              <w:t xml:space="preserve">La correlación visual </w:t>
            </w:r>
            <w:r w:rsidRPr="00A1631E">
              <w:rPr>
                <w:rFonts w:ascii="Arial" w:hAnsi="Arial" w:cs="Arial"/>
              </w:rPr>
              <w:t>más</w:t>
            </w:r>
            <w:r w:rsidRPr="00A1631E">
              <w:rPr>
                <w:rFonts w:ascii="Arial" w:hAnsi="Arial" w:cs="Arial"/>
              </w:rPr>
              <w:t xml:space="preserve"> significativa se aprecia entre el valor promedio de las PPD en livianos y pesados y la TRM.</w:t>
            </w:r>
          </w:p>
          <w:p w14:paraId="6B3CBF35" w14:textId="4E284AE0" w:rsidR="00F72366" w:rsidRPr="00A1631E" w:rsidRDefault="00A1631E" w:rsidP="001D2525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A1631E">
              <w:rPr>
                <w:rFonts w:ascii="Arial" w:hAnsi="Arial" w:cs="Arial"/>
              </w:rPr>
              <w:t>Llama la atención que la inflación no parece influir en el valor promedio de las reclamaciones.</w:t>
            </w:r>
          </w:p>
          <w:p w14:paraId="1E8EF1D7" w14:textId="77777777" w:rsidR="006C6F8E" w:rsidRPr="00715D0B" w:rsidRDefault="006C6F8E" w:rsidP="00794982">
            <w:pPr>
              <w:ind w:right="207"/>
              <w:jc w:val="both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Comentarios:</w:t>
            </w:r>
          </w:p>
          <w:p w14:paraId="128147C0" w14:textId="7AECE0DB" w:rsidR="00BF7504" w:rsidRDefault="004A748E" w:rsidP="00210214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 Suárez</w:t>
            </w:r>
            <w:r w:rsidR="006C6F8E">
              <w:rPr>
                <w:rFonts w:ascii="Arial" w:hAnsi="Arial" w:cs="Arial"/>
              </w:rPr>
              <w:t>, menciona</w:t>
            </w:r>
            <w:r w:rsidR="006C6F8E" w:rsidRPr="00036137">
              <w:rPr>
                <w:rFonts w:ascii="Arial" w:hAnsi="Arial" w:cs="Arial"/>
              </w:rPr>
              <w:t xml:space="preserve">: </w:t>
            </w:r>
            <w:r w:rsidR="00743282">
              <w:rPr>
                <w:rFonts w:ascii="Arial" w:hAnsi="Arial" w:cs="Arial"/>
              </w:rPr>
              <w:t>Durante la siguiente semana se compartirá a cada uno de los miembros el informe ejecutivo del tema de contexto presentado durante el día de hoy.</w:t>
            </w:r>
          </w:p>
          <w:p w14:paraId="2227B635" w14:textId="76AAC979" w:rsidR="00370199" w:rsidRPr="00370199" w:rsidRDefault="00370199" w:rsidP="00370199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370199">
              <w:rPr>
                <w:rFonts w:ascii="Arial" w:hAnsi="Arial" w:cs="Arial"/>
              </w:rPr>
              <w:lastRenderedPageBreak/>
              <w:t xml:space="preserve">Franklin </w:t>
            </w:r>
            <w:r>
              <w:rPr>
                <w:rFonts w:ascii="Arial" w:hAnsi="Arial" w:cs="Arial"/>
              </w:rPr>
              <w:t>S</w:t>
            </w:r>
            <w:r w:rsidRPr="00370199">
              <w:rPr>
                <w:rFonts w:ascii="Arial" w:hAnsi="Arial" w:cs="Arial"/>
              </w:rPr>
              <w:t>usa</w:t>
            </w:r>
            <w:r>
              <w:rPr>
                <w:rFonts w:ascii="Arial" w:hAnsi="Arial" w:cs="Arial"/>
              </w:rPr>
              <w:t xml:space="preserve"> de Solidaria, menciona</w:t>
            </w:r>
            <w:r w:rsidRPr="00370199">
              <w:rPr>
                <w:rFonts w:ascii="Arial" w:hAnsi="Arial" w:cs="Arial"/>
              </w:rPr>
              <w:t xml:space="preserve">: El pasado 4 de noviembre envíe unas propuestas </w:t>
            </w:r>
            <w:r>
              <w:rPr>
                <w:rFonts w:ascii="Arial" w:hAnsi="Arial" w:cs="Arial"/>
              </w:rPr>
              <w:t>de cara al 2023, durante este año 2021 y 2022 nos dimos cuenta</w:t>
            </w:r>
            <w:r w:rsidRPr="00370199">
              <w:rPr>
                <w:rFonts w:ascii="Arial" w:hAnsi="Arial" w:cs="Arial"/>
              </w:rPr>
              <w:t xml:space="preserve"> </w:t>
            </w:r>
            <w:r w:rsidR="008022DF" w:rsidRPr="00370199">
              <w:rPr>
                <w:rFonts w:ascii="Arial" w:hAnsi="Arial" w:cs="Arial"/>
              </w:rPr>
              <w:t>de que</w:t>
            </w:r>
            <w:r w:rsidRPr="00370199">
              <w:rPr>
                <w:rFonts w:ascii="Arial" w:hAnsi="Arial" w:cs="Arial"/>
              </w:rPr>
              <w:t xml:space="preserve"> tenemos que seguir aprendiendo, continuemos en un trabajo en equipo</w:t>
            </w:r>
            <w:r>
              <w:rPr>
                <w:rFonts w:ascii="Arial" w:hAnsi="Arial" w:cs="Arial"/>
              </w:rPr>
              <w:t xml:space="preserve"> que vaya en línea</w:t>
            </w:r>
            <w:r w:rsidRPr="00370199">
              <w:rPr>
                <w:rFonts w:ascii="Arial" w:hAnsi="Arial" w:cs="Arial"/>
              </w:rPr>
              <w:t xml:space="preserve"> a</w:t>
            </w:r>
            <w:r w:rsidR="008022DF">
              <w:rPr>
                <w:rFonts w:ascii="Arial" w:hAnsi="Arial" w:cs="Arial"/>
              </w:rPr>
              <w:t xml:space="preserve"> solventar los diversos problemas por los que está atravesando el</w:t>
            </w:r>
            <w:r w:rsidRPr="00370199">
              <w:rPr>
                <w:rFonts w:ascii="Arial" w:hAnsi="Arial" w:cs="Arial"/>
              </w:rPr>
              <w:t xml:space="preserve"> mercado de seguros. </w:t>
            </w:r>
          </w:p>
          <w:p w14:paraId="6AD85F3C" w14:textId="649F4F85" w:rsidR="008F384F" w:rsidRPr="006C6F8E" w:rsidRDefault="00370199" w:rsidP="00370199">
            <w:pPr>
              <w:pStyle w:val="Prrafodelista"/>
              <w:numPr>
                <w:ilvl w:val="0"/>
                <w:numId w:val="4"/>
              </w:numPr>
              <w:ind w:right="207"/>
              <w:jc w:val="both"/>
              <w:rPr>
                <w:rFonts w:ascii="Arial" w:hAnsi="Arial" w:cs="Arial"/>
              </w:rPr>
            </w:pPr>
            <w:r w:rsidRPr="00370199">
              <w:rPr>
                <w:rFonts w:ascii="Arial" w:hAnsi="Arial" w:cs="Arial"/>
              </w:rPr>
              <w:t>Carlos Varela</w:t>
            </w:r>
            <w:r w:rsidR="008022DF">
              <w:rPr>
                <w:rFonts w:ascii="Arial" w:hAnsi="Arial" w:cs="Arial"/>
              </w:rPr>
              <w:t>, responde</w:t>
            </w:r>
            <w:r w:rsidRPr="00370199">
              <w:rPr>
                <w:rFonts w:ascii="Arial" w:hAnsi="Arial" w:cs="Arial"/>
              </w:rPr>
              <w:t xml:space="preserve">: </w:t>
            </w:r>
            <w:r w:rsidR="008B2807">
              <w:rPr>
                <w:rFonts w:ascii="Arial" w:hAnsi="Arial" w:cs="Arial"/>
              </w:rPr>
              <w:t>L</w:t>
            </w:r>
            <w:r w:rsidRPr="00370199">
              <w:rPr>
                <w:rFonts w:ascii="Arial" w:hAnsi="Arial" w:cs="Arial"/>
              </w:rPr>
              <w:t xml:space="preserve">a próxima </w:t>
            </w:r>
            <w:r w:rsidR="008B2807">
              <w:rPr>
                <w:rFonts w:ascii="Arial" w:hAnsi="Arial" w:cs="Arial"/>
              </w:rPr>
              <w:t>C</w:t>
            </w:r>
            <w:r w:rsidRPr="00370199">
              <w:rPr>
                <w:rFonts w:ascii="Arial" w:hAnsi="Arial" w:cs="Arial"/>
              </w:rPr>
              <w:t xml:space="preserve">ámara se va a realizar una especie de recuento, resumen de la gestión </w:t>
            </w:r>
            <w:r w:rsidR="003E772A">
              <w:rPr>
                <w:rFonts w:ascii="Arial" w:hAnsi="Arial" w:cs="Arial"/>
              </w:rPr>
              <w:t>con el objetivo de prepararnos</w:t>
            </w:r>
            <w:r w:rsidRPr="00370199">
              <w:rPr>
                <w:rFonts w:ascii="Arial" w:hAnsi="Arial" w:cs="Arial"/>
              </w:rPr>
              <w:t xml:space="preserve"> de cara al 2023. </w:t>
            </w:r>
          </w:p>
        </w:tc>
      </w:tr>
      <w:tr w:rsidR="00BF7504" w:rsidRPr="00715D0B" w14:paraId="77DE37A7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98F61" w14:textId="24A95E11" w:rsidR="00BF7504" w:rsidRPr="00C510B3" w:rsidRDefault="00C510B3" w:rsidP="00BF750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10B3">
              <w:rPr>
                <w:rFonts w:ascii="Arial" w:eastAsia="Times New Roman" w:hAnsi="Arial" w:cs="Arial"/>
                <w:b/>
                <w:lang w:val="es-ES"/>
              </w:rPr>
              <w:lastRenderedPageBreak/>
              <w:t>Proposiciones y Varios.</w:t>
            </w:r>
          </w:p>
        </w:tc>
      </w:tr>
      <w:tr w:rsidR="00BF7504" w:rsidRPr="00715D0B" w14:paraId="5232F6F8" w14:textId="77777777" w:rsidTr="00BF7504">
        <w:trPr>
          <w:trHeight w:val="4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0A0372" w14:textId="5F0CA46C" w:rsidR="009023D5" w:rsidRPr="004E0F40" w:rsidRDefault="00767AD4" w:rsidP="004E0F40">
            <w:pPr>
              <w:jc w:val="both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</w:rPr>
              <w:t>El tiempo de la sesión no alcanzó para abrir el tema de proposiciones y</w:t>
            </w:r>
            <w:r w:rsidR="00F25D83">
              <w:rPr>
                <w:rFonts w:ascii="Arial" w:hAnsi="Arial" w:cs="Arial"/>
              </w:rPr>
              <w:t xml:space="preserve"> varios.</w:t>
            </w:r>
          </w:p>
        </w:tc>
      </w:tr>
    </w:tbl>
    <w:p w14:paraId="138ECD57" w14:textId="77777777" w:rsidR="00E1053F" w:rsidRPr="00715D0B" w:rsidRDefault="00E1053F" w:rsidP="00C27E04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W w:w="55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3038"/>
        <w:gridCol w:w="2897"/>
      </w:tblGrid>
      <w:tr w:rsidR="001B7B79" w:rsidRPr="00715D0B" w14:paraId="04734CD3" w14:textId="77777777" w:rsidTr="00943E5E">
        <w:trPr>
          <w:trHeight w:val="454"/>
        </w:trPr>
        <w:tc>
          <w:tcPr>
            <w:tcW w:w="5000" w:type="pct"/>
            <w:gridSpan w:val="3"/>
            <w:vAlign w:val="center"/>
          </w:tcPr>
          <w:p w14:paraId="68684D88" w14:textId="77777777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5D0B">
              <w:rPr>
                <w:rFonts w:ascii="Arial" w:hAnsi="Arial" w:cs="Arial"/>
                <w:b/>
                <w:bCs/>
              </w:rPr>
              <w:t>Próxima reunión</w:t>
            </w:r>
          </w:p>
        </w:tc>
      </w:tr>
      <w:tr w:rsidR="001B7B79" w:rsidRPr="00715D0B" w14:paraId="29DB402A" w14:textId="77777777" w:rsidTr="00943E5E">
        <w:trPr>
          <w:trHeight w:val="454"/>
        </w:trPr>
        <w:tc>
          <w:tcPr>
            <w:tcW w:w="1874" w:type="pct"/>
            <w:vAlign w:val="center"/>
          </w:tcPr>
          <w:p w14:paraId="5656FC23" w14:textId="38D87434" w:rsidR="001B7B79" w:rsidRPr="00715D0B" w:rsidRDefault="00D030E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Fecha: </w:t>
            </w:r>
            <w:r w:rsidR="008365B1" w:rsidRPr="00715D0B">
              <w:rPr>
                <w:rFonts w:ascii="Arial" w:hAnsi="Arial" w:cs="Arial"/>
                <w:b/>
                <w:bCs/>
              </w:rPr>
              <w:t xml:space="preserve"> </w:t>
            </w:r>
            <w:r w:rsidR="00E87A66">
              <w:rPr>
                <w:rFonts w:ascii="Arial" w:hAnsi="Arial" w:cs="Arial"/>
                <w:b/>
                <w:bCs/>
              </w:rPr>
              <w:t>13</w:t>
            </w:r>
            <w:r w:rsidR="00CA5001">
              <w:rPr>
                <w:rFonts w:ascii="Arial" w:hAnsi="Arial" w:cs="Arial"/>
                <w:b/>
                <w:bCs/>
              </w:rPr>
              <w:t xml:space="preserve"> </w:t>
            </w:r>
            <w:r w:rsidR="00764981">
              <w:rPr>
                <w:rFonts w:ascii="Arial" w:hAnsi="Arial" w:cs="Arial"/>
                <w:b/>
                <w:bCs/>
              </w:rPr>
              <w:t>diciembre</w:t>
            </w:r>
            <w:r w:rsidR="00F637BD" w:rsidRPr="00715D0B">
              <w:rPr>
                <w:rFonts w:ascii="Arial" w:hAnsi="Arial" w:cs="Arial"/>
                <w:b/>
                <w:bCs/>
              </w:rPr>
              <w:t xml:space="preserve"> </w:t>
            </w:r>
            <w:r w:rsidR="0690C07D" w:rsidRPr="00715D0B">
              <w:rPr>
                <w:rFonts w:ascii="Arial" w:hAnsi="Arial" w:cs="Arial"/>
                <w:b/>
                <w:bCs/>
              </w:rPr>
              <w:t>de 20</w:t>
            </w:r>
            <w:r w:rsidR="008365B1" w:rsidRPr="00715D0B">
              <w:rPr>
                <w:rFonts w:ascii="Arial" w:hAnsi="Arial" w:cs="Arial"/>
                <w:b/>
                <w:bCs/>
              </w:rPr>
              <w:t>2</w:t>
            </w:r>
            <w:r w:rsidR="00E744BD" w:rsidRPr="00715D0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600" w:type="pct"/>
            <w:vAlign w:val="center"/>
          </w:tcPr>
          <w:p w14:paraId="6213C179" w14:textId="18A6563C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Lugar: </w:t>
            </w:r>
            <w:r w:rsidR="00DA0E9D" w:rsidRPr="00715D0B">
              <w:rPr>
                <w:rFonts w:ascii="Arial" w:hAnsi="Arial" w:cs="Arial"/>
              </w:rPr>
              <w:t xml:space="preserve">Microsoft </w:t>
            </w:r>
            <w:r w:rsidR="00E045E8" w:rsidRPr="00715D0B">
              <w:rPr>
                <w:rFonts w:ascii="Arial" w:hAnsi="Arial" w:cs="Arial"/>
              </w:rPr>
              <w:t>T</w:t>
            </w:r>
            <w:r w:rsidR="00DA0E9D" w:rsidRPr="00715D0B">
              <w:rPr>
                <w:rFonts w:ascii="Arial" w:hAnsi="Arial" w:cs="Arial"/>
              </w:rPr>
              <w:t>eams</w:t>
            </w:r>
          </w:p>
        </w:tc>
        <w:tc>
          <w:tcPr>
            <w:tcW w:w="1526" w:type="pct"/>
            <w:vAlign w:val="center"/>
          </w:tcPr>
          <w:p w14:paraId="2AF23B57" w14:textId="77777777" w:rsidR="001B7B79" w:rsidRPr="00715D0B" w:rsidRDefault="0690C07D" w:rsidP="0690C07D">
            <w:pPr>
              <w:spacing w:after="0" w:line="240" w:lineRule="auto"/>
              <w:rPr>
                <w:rFonts w:ascii="Arial" w:hAnsi="Arial" w:cs="Arial"/>
              </w:rPr>
            </w:pPr>
            <w:r w:rsidRPr="00715D0B">
              <w:rPr>
                <w:rFonts w:ascii="Arial" w:hAnsi="Arial" w:cs="Arial"/>
                <w:b/>
                <w:bCs/>
              </w:rPr>
              <w:t xml:space="preserve">Hora: </w:t>
            </w:r>
            <w:r w:rsidRPr="00715D0B">
              <w:rPr>
                <w:rFonts w:ascii="Arial" w:hAnsi="Arial" w:cs="Arial"/>
              </w:rPr>
              <w:t>8:00 A.M</w:t>
            </w:r>
          </w:p>
        </w:tc>
      </w:tr>
    </w:tbl>
    <w:p w14:paraId="5B3950A4" w14:textId="77777777" w:rsidR="008D5964" w:rsidRPr="00715D0B" w:rsidRDefault="008D5964" w:rsidP="00C27E04">
      <w:pPr>
        <w:spacing w:after="0" w:line="240" w:lineRule="auto"/>
        <w:jc w:val="both"/>
        <w:rPr>
          <w:rFonts w:ascii="Arial" w:hAnsi="Arial" w:cs="Arial"/>
        </w:rPr>
      </w:pPr>
    </w:p>
    <w:p w14:paraId="40D7850F" w14:textId="07807990" w:rsidR="00013D1F" w:rsidRPr="00715D0B" w:rsidRDefault="00D030ED" w:rsidP="0690C07D">
      <w:pPr>
        <w:spacing w:after="0" w:line="240" w:lineRule="auto"/>
        <w:jc w:val="both"/>
        <w:rPr>
          <w:rFonts w:ascii="Arial" w:hAnsi="Arial" w:cs="Arial"/>
        </w:rPr>
      </w:pPr>
      <w:r w:rsidRPr="00715D0B">
        <w:rPr>
          <w:rFonts w:ascii="Arial" w:hAnsi="Arial" w:cs="Arial"/>
        </w:rPr>
        <w:t xml:space="preserve">Hacia las </w:t>
      </w:r>
      <w:r w:rsidR="009C46C2" w:rsidRPr="00715D0B">
        <w:rPr>
          <w:rFonts w:ascii="Arial" w:hAnsi="Arial" w:cs="Arial"/>
        </w:rPr>
        <w:t>10</w:t>
      </w:r>
      <w:r w:rsidRPr="00715D0B">
        <w:rPr>
          <w:rFonts w:ascii="Arial" w:hAnsi="Arial" w:cs="Arial"/>
        </w:rPr>
        <w:t>:</w:t>
      </w:r>
      <w:r w:rsidR="00AE3A66">
        <w:rPr>
          <w:rFonts w:ascii="Arial" w:hAnsi="Arial" w:cs="Arial"/>
        </w:rPr>
        <w:t>05</w:t>
      </w:r>
      <w:r w:rsidR="0690C07D" w:rsidRPr="00715D0B">
        <w:rPr>
          <w:rFonts w:ascii="Arial" w:hAnsi="Arial" w:cs="Arial"/>
        </w:rPr>
        <w:t xml:space="preserve"> a.m. se dio por terminada la reunión.</w:t>
      </w:r>
    </w:p>
    <w:p w14:paraId="2718765B" w14:textId="77777777" w:rsidR="00D95905" w:rsidRPr="00715D0B" w:rsidRDefault="00D95905" w:rsidP="00C27E04">
      <w:pPr>
        <w:spacing w:after="0" w:line="240" w:lineRule="auto"/>
        <w:jc w:val="both"/>
        <w:rPr>
          <w:rFonts w:ascii="Arial" w:hAnsi="Arial" w:cs="Arial"/>
        </w:rPr>
      </w:pPr>
    </w:p>
    <w:p w14:paraId="708135BB" w14:textId="38CC216C" w:rsidR="008D5964" w:rsidRPr="00715D0B" w:rsidRDefault="008D5964" w:rsidP="00C27E04">
      <w:pPr>
        <w:spacing w:after="0" w:line="240" w:lineRule="auto"/>
        <w:jc w:val="both"/>
        <w:rPr>
          <w:rFonts w:ascii="Arial" w:hAnsi="Arial" w:cs="Arial"/>
        </w:rPr>
      </w:pPr>
    </w:p>
    <w:p w14:paraId="35DB74C8" w14:textId="3F1BFE10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FEE8ABF" w14:textId="6D4DA08B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CF1B200" w14:textId="77777777" w:rsidR="006C49C5" w:rsidRPr="00715D0B" w:rsidRDefault="006C49C5" w:rsidP="00C27E04">
      <w:pPr>
        <w:spacing w:after="0" w:line="240" w:lineRule="auto"/>
        <w:jc w:val="both"/>
        <w:rPr>
          <w:rFonts w:ascii="Arial" w:hAnsi="Arial" w:cs="Arial"/>
        </w:rPr>
      </w:pPr>
    </w:p>
    <w:p w14:paraId="27F73B60" w14:textId="77777777" w:rsidR="00D95905" w:rsidRPr="00715D0B" w:rsidRDefault="00D95905" w:rsidP="00C27E04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3949"/>
      </w:tblGrid>
      <w:tr w:rsidR="00AF6736" w:rsidRPr="00715D0B" w14:paraId="6A2D9B3A" w14:textId="77777777" w:rsidTr="0690C07D">
        <w:trPr>
          <w:trHeight w:val="57"/>
          <w:jc w:val="center"/>
        </w:trPr>
        <w:tc>
          <w:tcPr>
            <w:tcW w:w="4255" w:type="dxa"/>
            <w:vAlign w:val="bottom"/>
          </w:tcPr>
          <w:p w14:paraId="52AD8FD7" w14:textId="2EABC4AB" w:rsidR="00AF6736" w:rsidRPr="00715D0B" w:rsidRDefault="001A26DF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 w:rsidRPr="00715D0B">
              <w:rPr>
                <w:rFonts w:ascii="Arial" w:hAnsi="Arial" w:cs="Arial"/>
                <w:b/>
                <w:bCs/>
                <w:lang w:val="es-MX"/>
              </w:rPr>
              <w:t>SANTIAGO GARCÍA</w:t>
            </w:r>
          </w:p>
        </w:tc>
        <w:tc>
          <w:tcPr>
            <w:tcW w:w="3949" w:type="dxa"/>
            <w:vAlign w:val="bottom"/>
          </w:tcPr>
          <w:p w14:paraId="67740D42" w14:textId="51DCD6F8" w:rsidR="00AF6736" w:rsidRPr="00715D0B" w:rsidRDefault="003E1656" w:rsidP="0690C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r>
              <w:rPr>
                <w:rFonts w:ascii="Arial" w:hAnsi="Arial" w:cs="Arial"/>
                <w:b/>
                <w:bCs/>
                <w:lang w:val="es-MX"/>
              </w:rPr>
              <w:t>CARLOS VARELA</w:t>
            </w:r>
          </w:p>
        </w:tc>
      </w:tr>
      <w:tr w:rsidR="00AF6736" w:rsidRPr="00715D0B" w14:paraId="6B07184D" w14:textId="77777777" w:rsidTr="0690C07D">
        <w:trPr>
          <w:trHeight w:val="192"/>
          <w:jc w:val="center"/>
        </w:trPr>
        <w:tc>
          <w:tcPr>
            <w:tcW w:w="4255" w:type="dxa"/>
          </w:tcPr>
          <w:p w14:paraId="72A902BE" w14:textId="5940AAD4" w:rsidR="00AF6736" w:rsidRPr="00715D0B" w:rsidRDefault="0690C07D" w:rsidP="0690C07D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  <w:r w:rsidRPr="00715D0B">
              <w:rPr>
                <w:rFonts w:ascii="Arial" w:hAnsi="Arial" w:cs="Arial"/>
                <w:lang w:val="es-MX"/>
              </w:rPr>
              <w:t xml:space="preserve">Presidente de la </w:t>
            </w:r>
            <w:r w:rsidR="007048F7" w:rsidRPr="00715D0B">
              <w:rPr>
                <w:rFonts w:ascii="Arial" w:hAnsi="Arial" w:cs="Arial"/>
                <w:lang w:val="es-MX"/>
              </w:rPr>
              <w:t>Cámara</w:t>
            </w:r>
          </w:p>
        </w:tc>
        <w:tc>
          <w:tcPr>
            <w:tcW w:w="3949" w:type="dxa"/>
            <w:vAlign w:val="bottom"/>
          </w:tcPr>
          <w:p w14:paraId="58DB2AD5" w14:textId="1241E484" w:rsidR="00AF6736" w:rsidRPr="00715D0B" w:rsidRDefault="003E1656" w:rsidP="0690C07D">
            <w:pPr>
              <w:spacing w:after="0" w:line="240" w:lineRule="auto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Vicepresidente Técnico</w:t>
            </w:r>
          </w:p>
        </w:tc>
      </w:tr>
    </w:tbl>
    <w:p w14:paraId="0A3C2388" w14:textId="77777777" w:rsidR="00B0371A" w:rsidRPr="00715D0B" w:rsidRDefault="00B0371A" w:rsidP="0035677B">
      <w:pPr>
        <w:spacing w:after="0" w:line="240" w:lineRule="auto"/>
        <w:jc w:val="both"/>
        <w:rPr>
          <w:rFonts w:ascii="Arial" w:hAnsi="Arial" w:cs="Arial"/>
          <w:b/>
        </w:rPr>
      </w:pPr>
    </w:p>
    <w:sectPr w:rsidR="00B0371A" w:rsidRPr="00715D0B" w:rsidSect="00872853">
      <w:pgSz w:w="11906" w:h="16838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0A8D0" w14:textId="77777777" w:rsidR="00DE0501" w:rsidRDefault="00DE0501" w:rsidP="00063CEE">
      <w:pPr>
        <w:spacing w:after="0" w:line="240" w:lineRule="auto"/>
      </w:pPr>
      <w:r>
        <w:separator/>
      </w:r>
    </w:p>
  </w:endnote>
  <w:endnote w:type="continuationSeparator" w:id="0">
    <w:p w14:paraId="2727A2F5" w14:textId="77777777" w:rsidR="00DE0501" w:rsidRDefault="00DE0501" w:rsidP="00063CEE">
      <w:pPr>
        <w:spacing w:after="0" w:line="240" w:lineRule="auto"/>
      </w:pPr>
      <w:r>
        <w:continuationSeparator/>
      </w:r>
    </w:p>
  </w:endnote>
  <w:endnote w:type="continuationNotice" w:id="1">
    <w:p w14:paraId="35EAB648" w14:textId="77777777" w:rsidR="00DE0501" w:rsidRDefault="00DE05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D019B" w14:textId="77777777" w:rsidR="00DE0501" w:rsidRDefault="00DE0501" w:rsidP="00063CEE">
      <w:pPr>
        <w:spacing w:after="0" w:line="240" w:lineRule="auto"/>
      </w:pPr>
      <w:r>
        <w:separator/>
      </w:r>
    </w:p>
  </w:footnote>
  <w:footnote w:type="continuationSeparator" w:id="0">
    <w:p w14:paraId="3CE40FF6" w14:textId="77777777" w:rsidR="00DE0501" w:rsidRDefault="00DE0501" w:rsidP="00063CEE">
      <w:pPr>
        <w:spacing w:after="0" w:line="240" w:lineRule="auto"/>
      </w:pPr>
      <w:r>
        <w:continuationSeparator/>
      </w:r>
    </w:p>
  </w:footnote>
  <w:footnote w:type="continuationNotice" w:id="1">
    <w:p w14:paraId="39E76227" w14:textId="77777777" w:rsidR="00DE0501" w:rsidRDefault="00DE0501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T4b5nY+MGtTlA" int2:id="4r4lxySd">
      <int2:state int2:value="Rejected" int2:type="LegacyProofing"/>
    </int2:textHash>
    <int2:textHash int2:hashCode="qIBR887fnb/qDf" int2:id="884QAkrO">
      <int2:state int2:value="Rejected" int2:type="LegacyProofing"/>
    </int2:textHash>
    <int2:textHash int2:hashCode="2mJQvXmEwX2xTA" int2:id="D94P3Gir">
      <int2:state int2:value="Rejected" int2:type="LegacyProofing"/>
    </int2:textHash>
    <int2:textHash int2:hashCode="Z0C0BeRmGKicVC" int2:id="OcRH28PD">
      <int2:state int2:value="Rejected" int2:type="LegacyProofing"/>
    </int2:textHash>
    <int2:textHash int2:hashCode="oV+LgaFgtO6+XI" int2:id="fE3P7r6Z">
      <int2:state int2:value="Rejected" int2:type="LegacyProofing"/>
    </int2:textHash>
    <int2:textHash int2:hashCode="cIVSwo5pFYfsII" int2:id="pb9NudlU">
      <int2:state int2:value="Rejected" int2:type="LegacyProofing"/>
    </int2:textHash>
    <int2:textHash int2:hashCode="/DjkrreltmxWFt" int2:id="v79nuZqP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57FB"/>
    <w:multiLevelType w:val="hybridMultilevel"/>
    <w:tmpl w:val="2F0060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77CA7"/>
    <w:multiLevelType w:val="hybridMultilevel"/>
    <w:tmpl w:val="D1BEFF9C"/>
    <w:lvl w:ilvl="0" w:tplc="A5567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378BB"/>
    <w:multiLevelType w:val="multilevel"/>
    <w:tmpl w:val="BD783F12"/>
    <w:styleLink w:val="Nummeriert"/>
    <w:lvl w:ilvl="0">
      <w:start w:val="1"/>
      <w:numFmt w:val="decimal"/>
      <w:lvlText w:val="%1."/>
      <w:lvlJc w:val="left"/>
      <w:pPr>
        <w:tabs>
          <w:tab w:val="num" w:pos="-454"/>
        </w:tabs>
        <w:ind w:left="-454" w:hanging="360"/>
      </w:pPr>
      <w:rPr>
        <w:b/>
        <w:bCs/>
        <w:position w:val="0"/>
        <w:u w:val="single"/>
      </w:rPr>
    </w:lvl>
    <w:lvl w:ilvl="1">
      <w:start w:val="1"/>
      <w:numFmt w:val="decimal"/>
      <w:lvlText w:val="%2."/>
      <w:lvlJc w:val="left"/>
      <w:pPr>
        <w:tabs>
          <w:tab w:val="num" w:pos="-94"/>
        </w:tabs>
        <w:ind w:left="-94" w:hanging="360"/>
      </w:pPr>
      <w:rPr>
        <w:b/>
        <w:bCs/>
        <w:position w:val="0"/>
        <w:u w:val="single"/>
      </w:rPr>
    </w:lvl>
    <w:lvl w:ilvl="2">
      <w:start w:val="1"/>
      <w:numFmt w:val="decimal"/>
      <w:lvlText w:val="%3."/>
      <w:lvlJc w:val="left"/>
      <w:pPr>
        <w:tabs>
          <w:tab w:val="num" w:pos="266"/>
        </w:tabs>
        <w:ind w:left="266" w:hanging="360"/>
      </w:pPr>
      <w:rPr>
        <w:b/>
        <w:bCs/>
        <w:position w:val="0"/>
        <w:u w:val="single"/>
      </w:rPr>
    </w:lvl>
    <w:lvl w:ilvl="3">
      <w:start w:val="1"/>
      <w:numFmt w:val="decimal"/>
      <w:lvlText w:val="%4."/>
      <w:lvlJc w:val="left"/>
      <w:pPr>
        <w:tabs>
          <w:tab w:val="num" w:pos="626"/>
        </w:tabs>
        <w:ind w:left="626" w:hanging="360"/>
      </w:pPr>
      <w:rPr>
        <w:b/>
        <w:bCs/>
        <w:position w:val="0"/>
        <w:u w:val="single"/>
      </w:rPr>
    </w:lvl>
    <w:lvl w:ilvl="4">
      <w:start w:val="1"/>
      <w:numFmt w:val="decimal"/>
      <w:lvlText w:val="%5."/>
      <w:lvlJc w:val="left"/>
      <w:pPr>
        <w:tabs>
          <w:tab w:val="num" w:pos="986"/>
        </w:tabs>
        <w:ind w:left="986" w:hanging="360"/>
      </w:pPr>
      <w:rPr>
        <w:b/>
        <w:bCs/>
        <w:position w:val="0"/>
        <w:u w:val="single"/>
      </w:rPr>
    </w:lvl>
    <w:lvl w:ilvl="5">
      <w:start w:val="1"/>
      <w:numFmt w:val="decimal"/>
      <w:lvlText w:val="%6."/>
      <w:lvlJc w:val="left"/>
      <w:pPr>
        <w:tabs>
          <w:tab w:val="num" w:pos="1346"/>
        </w:tabs>
        <w:ind w:left="1346" w:hanging="360"/>
      </w:pPr>
      <w:rPr>
        <w:b/>
        <w:bCs/>
        <w:position w:val="0"/>
        <w:u w:val="single"/>
      </w:rPr>
    </w:lvl>
    <w:lvl w:ilvl="6">
      <w:start w:val="1"/>
      <w:numFmt w:val="decimal"/>
      <w:lvlText w:val="%7."/>
      <w:lvlJc w:val="left"/>
      <w:pPr>
        <w:tabs>
          <w:tab w:val="num" w:pos="1706"/>
        </w:tabs>
        <w:ind w:left="1706" w:hanging="360"/>
      </w:pPr>
      <w:rPr>
        <w:b/>
        <w:bCs/>
        <w:position w:val="0"/>
        <w:u w:val="single"/>
      </w:rPr>
    </w:lvl>
    <w:lvl w:ilvl="7">
      <w:start w:val="1"/>
      <w:numFmt w:val="decimal"/>
      <w:lvlText w:val="%8."/>
      <w:lvlJc w:val="left"/>
      <w:pPr>
        <w:tabs>
          <w:tab w:val="num" w:pos="2066"/>
        </w:tabs>
        <w:ind w:left="2066" w:hanging="360"/>
      </w:pPr>
      <w:rPr>
        <w:b/>
        <w:bCs/>
        <w:position w:val="0"/>
        <w:u w:val="single"/>
      </w:rPr>
    </w:lvl>
    <w:lvl w:ilvl="8">
      <w:start w:val="1"/>
      <w:numFmt w:val="decimal"/>
      <w:lvlText w:val="%9."/>
      <w:lvlJc w:val="left"/>
      <w:pPr>
        <w:tabs>
          <w:tab w:val="num" w:pos="2426"/>
        </w:tabs>
        <w:ind w:left="2426" w:hanging="360"/>
      </w:pPr>
      <w:rPr>
        <w:b/>
        <w:bCs/>
        <w:position w:val="0"/>
        <w:u w:val="single"/>
      </w:rPr>
    </w:lvl>
  </w:abstractNum>
  <w:abstractNum w:abstractNumId="3" w15:restartNumberingAfterBreak="0">
    <w:nsid w:val="1F75707A"/>
    <w:multiLevelType w:val="hybridMultilevel"/>
    <w:tmpl w:val="6ADCDF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7574C"/>
    <w:multiLevelType w:val="hybridMultilevel"/>
    <w:tmpl w:val="32985726"/>
    <w:lvl w:ilvl="0" w:tplc="56B4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0A0017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5C083A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2E42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FCED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62B6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D4F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2A4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B6C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B21E0D"/>
    <w:multiLevelType w:val="hybridMultilevel"/>
    <w:tmpl w:val="7D824A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7">
      <w:start w:val="1"/>
      <w:numFmt w:val="lowerLetter"/>
      <w:lvlText w:val="%2)"/>
      <w:lvlJc w:val="left"/>
      <w:pPr>
        <w:ind w:left="1069" w:hanging="360"/>
      </w:p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D1444"/>
    <w:multiLevelType w:val="hybridMultilevel"/>
    <w:tmpl w:val="2F0060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60E74"/>
    <w:multiLevelType w:val="hybridMultilevel"/>
    <w:tmpl w:val="885809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301F4"/>
    <w:multiLevelType w:val="hybridMultilevel"/>
    <w:tmpl w:val="97D6816A"/>
    <w:lvl w:ilvl="0" w:tplc="456CB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E697E"/>
    <w:multiLevelType w:val="hybridMultilevel"/>
    <w:tmpl w:val="93DCD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21A7D"/>
    <w:multiLevelType w:val="hybridMultilevel"/>
    <w:tmpl w:val="2F0060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A472C"/>
    <w:multiLevelType w:val="hybridMultilevel"/>
    <w:tmpl w:val="43A8053E"/>
    <w:lvl w:ilvl="0" w:tplc="A5567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CE682D"/>
    <w:multiLevelType w:val="hybridMultilevel"/>
    <w:tmpl w:val="597074FE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178685D"/>
    <w:multiLevelType w:val="hybridMultilevel"/>
    <w:tmpl w:val="2F0060DA"/>
    <w:lvl w:ilvl="0" w:tplc="A5567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C010B"/>
    <w:multiLevelType w:val="hybridMultilevel"/>
    <w:tmpl w:val="9834A6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4864CD"/>
    <w:multiLevelType w:val="hybridMultilevel"/>
    <w:tmpl w:val="B22CD37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801739">
    <w:abstractNumId w:val="2"/>
  </w:num>
  <w:num w:numId="2" w16cid:durableId="1075511960">
    <w:abstractNumId w:val="4"/>
  </w:num>
  <w:num w:numId="3" w16cid:durableId="529075483">
    <w:abstractNumId w:val="8"/>
  </w:num>
  <w:num w:numId="4" w16cid:durableId="1713337132">
    <w:abstractNumId w:val="5"/>
  </w:num>
  <w:num w:numId="5" w16cid:durableId="778254621">
    <w:abstractNumId w:val="9"/>
  </w:num>
  <w:num w:numId="6" w16cid:durableId="2008365389">
    <w:abstractNumId w:val="15"/>
  </w:num>
  <w:num w:numId="7" w16cid:durableId="1191454900">
    <w:abstractNumId w:val="12"/>
  </w:num>
  <w:num w:numId="8" w16cid:durableId="563175561">
    <w:abstractNumId w:val="7"/>
  </w:num>
  <w:num w:numId="9" w16cid:durableId="99380100">
    <w:abstractNumId w:val="1"/>
  </w:num>
  <w:num w:numId="10" w16cid:durableId="1886481934">
    <w:abstractNumId w:val="11"/>
  </w:num>
  <w:num w:numId="11" w16cid:durableId="1165172523">
    <w:abstractNumId w:val="13"/>
  </w:num>
  <w:num w:numId="12" w16cid:durableId="1884633813">
    <w:abstractNumId w:val="0"/>
  </w:num>
  <w:num w:numId="13" w16cid:durableId="377164683">
    <w:abstractNumId w:val="6"/>
  </w:num>
  <w:num w:numId="14" w16cid:durableId="1928029475">
    <w:abstractNumId w:val="10"/>
  </w:num>
  <w:num w:numId="15" w16cid:durableId="514659002">
    <w:abstractNumId w:val="14"/>
  </w:num>
  <w:num w:numId="16" w16cid:durableId="1316882810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D8"/>
    <w:rsid w:val="00000082"/>
    <w:rsid w:val="000002C1"/>
    <w:rsid w:val="0000050F"/>
    <w:rsid w:val="00000648"/>
    <w:rsid w:val="00000C64"/>
    <w:rsid w:val="000020ED"/>
    <w:rsid w:val="0000213D"/>
    <w:rsid w:val="00002567"/>
    <w:rsid w:val="00002796"/>
    <w:rsid w:val="00002BE6"/>
    <w:rsid w:val="0000332C"/>
    <w:rsid w:val="0000349A"/>
    <w:rsid w:val="000036F3"/>
    <w:rsid w:val="00003BB4"/>
    <w:rsid w:val="00004175"/>
    <w:rsid w:val="000041C4"/>
    <w:rsid w:val="00004796"/>
    <w:rsid w:val="00004A2E"/>
    <w:rsid w:val="00004A55"/>
    <w:rsid w:val="00004B54"/>
    <w:rsid w:val="0000560D"/>
    <w:rsid w:val="00005730"/>
    <w:rsid w:val="00005B5D"/>
    <w:rsid w:val="00005E3E"/>
    <w:rsid w:val="00006464"/>
    <w:rsid w:val="000065BB"/>
    <w:rsid w:val="000065C8"/>
    <w:rsid w:val="000066C6"/>
    <w:rsid w:val="00006729"/>
    <w:rsid w:val="00006DEA"/>
    <w:rsid w:val="00006DED"/>
    <w:rsid w:val="00006F93"/>
    <w:rsid w:val="00007044"/>
    <w:rsid w:val="00007690"/>
    <w:rsid w:val="0000770D"/>
    <w:rsid w:val="00007B04"/>
    <w:rsid w:val="00007F11"/>
    <w:rsid w:val="000100F2"/>
    <w:rsid w:val="000103A4"/>
    <w:rsid w:val="0001092C"/>
    <w:rsid w:val="00010C0D"/>
    <w:rsid w:val="00010DDE"/>
    <w:rsid w:val="000110F9"/>
    <w:rsid w:val="0001126C"/>
    <w:rsid w:val="0001169D"/>
    <w:rsid w:val="00011826"/>
    <w:rsid w:val="00011A4F"/>
    <w:rsid w:val="000124DD"/>
    <w:rsid w:val="000126F3"/>
    <w:rsid w:val="00012774"/>
    <w:rsid w:val="000131DA"/>
    <w:rsid w:val="00013238"/>
    <w:rsid w:val="00013300"/>
    <w:rsid w:val="0001343E"/>
    <w:rsid w:val="00013514"/>
    <w:rsid w:val="00013831"/>
    <w:rsid w:val="00013D1F"/>
    <w:rsid w:val="000140CB"/>
    <w:rsid w:val="00014222"/>
    <w:rsid w:val="00014450"/>
    <w:rsid w:val="00014646"/>
    <w:rsid w:val="0001464A"/>
    <w:rsid w:val="00014B9C"/>
    <w:rsid w:val="000160D5"/>
    <w:rsid w:val="00016237"/>
    <w:rsid w:val="00016367"/>
    <w:rsid w:val="0001642D"/>
    <w:rsid w:val="000164B7"/>
    <w:rsid w:val="0001672F"/>
    <w:rsid w:val="00016915"/>
    <w:rsid w:val="00016EEF"/>
    <w:rsid w:val="00016F65"/>
    <w:rsid w:val="0001709E"/>
    <w:rsid w:val="000170CF"/>
    <w:rsid w:val="000171B3"/>
    <w:rsid w:val="0001737E"/>
    <w:rsid w:val="00017436"/>
    <w:rsid w:val="00017A4A"/>
    <w:rsid w:val="00017FAA"/>
    <w:rsid w:val="0002029F"/>
    <w:rsid w:val="00021062"/>
    <w:rsid w:val="00021228"/>
    <w:rsid w:val="00021A32"/>
    <w:rsid w:val="00021B61"/>
    <w:rsid w:val="00021E6D"/>
    <w:rsid w:val="00021ED1"/>
    <w:rsid w:val="00022006"/>
    <w:rsid w:val="00022864"/>
    <w:rsid w:val="000228CF"/>
    <w:rsid w:val="0002292D"/>
    <w:rsid w:val="0002304B"/>
    <w:rsid w:val="00023160"/>
    <w:rsid w:val="000238D9"/>
    <w:rsid w:val="00023936"/>
    <w:rsid w:val="00023D6A"/>
    <w:rsid w:val="00024A1D"/>
    <w:rsid w:val="00024A84"/>
    <w:rsid w:val="00024D51"/>
    <w:rsid w:val="00024FF8"/>
    <w:rsid w:val="00025272"/>
    <w:rsid w:val="000254D4"/>
    <w:rsid w:val="00025783"/>
    <w:rsid w:val="00025CA5"/>
    <w:rsid w:val="00025E0D"/>
    <w:rsid w:val="000262AD"/>
    <w:rsid w:val="00026AB8"/>
    <w:rsid w:val="00026AFF"/>
    <w:rsid w:val="0002729A"/>
    <w:rsid w:val="00030AED"/>
    <w:rsid w:val="00030B1A"/>
    <w:rsid w:val="00031730"/>
    <w:rsid w:val="00032071"/>
    <w:rsid w:val="00032591"/>
    <w:rsid w:val="0003295E"/>
    <w:rsid w:val="00032DBB"/>
    <w:rsid w:val="00033F21"/>
    <w:rsid w:val="00034097"/>
    <w:rsid w:val="00034E0A"/>
    <w:rsid w:val="00034FAF"/>
    <w:rsid w:val="000353D4"/>
    <w:rsid w:val="000354FE"/>
    <w:rsid w:val="0003582A"/>
    <w:rsid w:val="00035B77"/>
    <w:rsid w:val="00035CE1"/>
    <w:rsid w:val="00035D49"/>
    <w:rsid w:val="00035EEB"/>
    <w:rsid w:val="00036137"/>
    <w:rsid w:val="0003630A"/>
    <w:rsid w:val="00036402"/>
    <w:rsid w:val="00036667"/>
    <w:rsid w:val="000366F7"/>
    <w:rsid w:val="00036734"/>
    <w:rsid w:val="00036CD0"/>
    <w:rsid w:val="00036E4A"/>
    <w:rsid w:val="00036F1B"/>
    <w:rsid w:val="0003793C"/>
    <w:rsid w:val="00037993"/>
    <w:rsid w:val="000403CF"/>
    <w:rsid w:val="000407EB"/>
    <w:rsid w:val="00040A87"/>
    <w:rsid w:val="00040F9D"/>
    <w:rsid w:val="000411BB"/>
    <w:rsid w:val="00041863"/>
    <w:rsid w:val="0004190A"/>
    <w:rsid w:val="00041DE5"/>
    <w:rsid w:val="00041E67"/>
    <w:rsid w:val="000423CF"/>
    <w:rsid w:val="00042B19"/>
    <w:rsid w:val="00042C20"/>
    <w:rsid w:val="00042FDC"/>
    <w:rsid w:val="00043075"/>
    <w:rsid w:val="0004316B"/>
    <w:rsid w:val="000433A5"/>
    <w:rsid w:val="00043506"/>
    <w:rsid w:val="00043A0A"/>
    <w:rsid w:val="00043E16"/>
    <w:rsid w:val="00044108"/>
    <w:rsid w:val="000449CE"/>
    <w:rsid w:val="000460FA"/>
    <w:rsid w:val="000468CB"/>
    <w:rsid w:val="00046C09"/>
    <w:rsid w:val="00047050"/>
    <w:rsid w:val="000479FC"/>
    <w:rsid w:val="00047F4B"/>
    <w:rsid w:val="00050522"/>
    <w:rsid w:val="00050877"/>
    <w:rsid w:val="00050DBE"/>
    <w:rsid w:val="00050EC6"/>
    <w:rsid w:val="00051188"/>
    <w:rsid w:val="000515AF"/>
    <w:rsid w:val="00052918"/>
    <w:rsid w:val="00052C5D"/>
    <w:rsid w:val="00052DDB"/>
    <w:rsid w:val="00053097"/>
    <w:rsid w:val="0005347B"/>
    <w:rsid w:val="00053EDC"/>
    <w:rsid w:val="00053F03"/>
    <w:rsid w:val="0005423C"/>
    <w:rsid w:val="000543E7"/>
    <w:rsid w:val="0005442E"/>
    <w:rsid w:val="0005448F"/>
    <w:rsid w:val="00054A59"/>
    <w:rsid w:val="00054D92"/>
    <w:rsid w:val="00055004"/>
    <w:rsid w:val="0005514E"/>
    <w:rsid w:val="000559F1"/>
    <w:rsid w:val="00055B35"/>
    <w:rsid w:val="00055C57"/>
    <w:rsid w:val="00055DA6"/>
    <w:rsid w:val="00056341"/>
    <w:rsid w:val="00056C30"/>
    <w:rsid w:val="00056F12"/>
    <w:rsid w:val="00056FFA"/>
    <w:rsid w:val="000574CB"/>
    <w:rsid w:val="00057B8F"/>
    <w:rsid w:val="00057C29"/>
    <w:rsid w:val="00057C3D"/>
    <w:rsid w:val="00057D1C"/>
    <w:rsid w:val="0006116C"/>
    <w:rsid w:val="00061248"/>
    <w:rsid w:val="000615DA"/>
    <w:rsid w:val="0006165D"/>
    <w:rsid w:val="00062307"/>
    <w:rsid w:val="00062373"/>
    <w:rsid w:val="000623B6"/>
    <w:rsid w:val="0006272A"/>
    <w:rsid w:val="00062FEA"/>
    <w:rsid w:val="0006373F"/>
    <w:rsid w:val="00063BE7"/>
    <w:rsid w:val="00063CEE"/>
    <w:rsid w:val="00063ED3"/>
    <w:rsid w:val="000640E7"/>
    <w:rsid w:val="000641DA"/>
    <w:rsid w:val="0006425E"/>
    <w:rsid w:val="000646B2"/>
    <w:rsid w:val="000647C3"/>
    <w:rsid w:val="00064C3B"/>
    <w:rsid w:val="00065478"/>
    <w:rsid w:val="000654C8"/>
    <w:rsid w:val="000656A4"/>
    <w:rsid w:val="000657F8"/>
    <w:rsid w:val="000659CF"/>
    <w:rsid w:val="00065ACB"/>
    <w:rsid w:val="00065DC8"/>
    <w:rsid w:val="0006696F"/>
    <w:rsid w:val="00066C5D"/>
    <w:rsid w:val="00066C71"/>
    <w:rsid w:val="00066E32"/>
    <w:rsid w:val="00067F68"/>
    <w:rsid w:val="00070176"/>
    <w:rsid w:val="00070295"/>
    <w:rsid w:val="00070DB7"/>
    <w:rsid w:val="00070EE4"/>
    <w:rsid w:val="0007122E"/>
    <w:rsid w:val="000717CC"/>
    <w:rsid w:val="00071AE8"/>
    <w:rsid w:val="0007212C"/>
    <w:rsid w:val="00072250"/>
    <w:rsid w:val="000725F6"/>
    <w:rsid w:val="000726A9"/>
    <w:rsid w:val="000726C8"/>
    <w:rsid w:val="00072BAD"/>
    <w:rsid w:val="00072D98"/>
    <w:rsid w:val="00072E8B"/>
    <w:rsid w:val="000737CD"/>
    <w:rsid w:val="00073B43"/>
    <w:rsid w:val="00073BC0"/>
    <w:rsid w:val="00074C01"/>
    <w:rsid w:val="00074EDD"/>
    <w:rsid w:val="00074F85"/>
    <w:rsid w:val="0007506A"/>
    <w:rsid w:val="00075539"/>
    <w:rsid w:val="000755B9"/>
    <w:rsid w:val="00075AB1"/>
    <w:rsid w:val="00075CD2"/>
    <w:rsid w:val="00075CDD"/>
    <w:rsid w:val="00075F69"/>
    <w:rsid w:val="0007674C"/>
    <w:rsid w:val="00076824"/>
    <w:rsid w:val="0007710A"/>
    <w:rsid w:val="00077300"/>
    <w:rsid w:val="0007730D"/>
    <w:rsid w:val="00077D75"/>
    <w:rsid w:val="00080C3D"/>
    <w:rsid w:val="000816D5"/>
    <w:rsid w:val="00082380"/>
    <w:rsid w:val="00082791"/>
    <w:rsid w:val="00082867"/>
    <w:rsid w:val="000829B8"/>
    <w:rsid w:val="000829DE"/>
    <w:rsid w:val="00082B5F"/>
    <w:rsid w:val="00082BE2"/>
    <w:rsid w:val="000831D5"/>
    <w:rsid w:val="0008455A"/>
    <w:rsid w:val="00084580"/>
    <w:rsid w:val="0008468A"/>
    <w:rsid w:val="00084D81"/>
    <w:rsid w:val="00085280"/>
    <w:rsid w:val="00085394"/>
    <w:rsid w:val="0008556F"/>
    <w:rsid w:val="0008593C"/>
    <w:rsid w:val="00085B75"/>
    <w:rsid w:val="00086471"/>
    <w:rsid w:val="000876BA"/>
    <w:rsid w:val="000877CE"/>
    <w:rsid w:val="0008782E"/>
    <w:rsid w:val="00087862"/>
    <w:rsid w:val="000879E8"/>
    <w:rsid w:val="0009097F"/>
    <w:rsid w:val="00091122"/>
    <w:rsid w:val="0009255E"/>
    <w:rsid w:val="000926B2"/>
    <w:rsid w:val="000929C7"/>
    <w:rsid w:val="00092EFE"/>
    <w:rsid w:val="0009359F"/>
    <w:rsid w:val="00093830"/>
    <w:rsid w:val="00093976"/>
    <w:rsid w:val="00093BAD"/>
    <w:rsid w:val="00093FD2"/>
    <w:rsid w:val="000940D1"/>
    <w:rsid w:val="0009410E"/>
    <w:rsid w:val="00094306"/>
    <w:rsid w:val="00094460"/>
    <w:rsid w:val="0009468F"/>
    <w:rsid w:val="00094F57"/>
    <w:rsid w:val="000954AF"/>
    <w:rsid w:val="00095926"/>
    <w:rsid w:val="00095CC8"/>
    <w:rsid w:val="00096031"/>
    <w:rsid w:val="000964DD"/>
    <w:rsid w:val="00096602"/>
    <w:rsid w:val="0009689A"/>
    <w:rsid w:val="000968C8"/>
    <w:rsid w:val="00096B0A"/>
    <w:rsid w:val="00096CA4"/>
    <w:rsid w:val="00096F15"/>
    <w:rsid w:val="000972BB"/>
    <w:rsid w:val="000A055B"/>
    <w:rsid w:val="000A0827"/>
    <w:rsid w:val="000A08BA"/>
    <w:rsid w:val="000A0BED"/>
    <w:rsid w:val="000A0D2F"/>
    <w:rsid w:val="000A1502"/>
    <w:rsid w:val="000A15C3"/>
    <w:rsid w:val="000A1D7E"/>
    <w:rsid w:val="000A217B"/>
    <w:rsid w:val="000A24E1"/>
    <w:rsid w:val="000A2BEF"/>
    <w:rsid w:val="000A2C3E"/>
    <w:rsid w:val="000A2C6F"/>
    <w:rsid w:val="000A3B8C"/>
    <w:rsid w:val="000A49D9"/>
    <w:rsid w:val="000A4DE1"/>
    <w:rsid w:val="000A5544"/>
    <w:rsid w:val="000A559A"/>
    <w:rsid w:val="000A5B1C"/>
    <w:rsid w:val="000A5DD5"/>
    <w:rsid w:val="000A622A"/>
    <w:rsid w:val="000A676B"/>
    <w:rsid w:val="000A6824"/>
    <w:rsid w:val="000A6953"/>
    <w:rsid w:val="000A6E6A"/>
    <w:rsid w:val="000A7061"/>
    <w:rsid w:val="000A7083"/>
    <w:rsid w:val="000A764B"/>
    <w:rsid w:val="000A79D6"/>
    <w:rsid w:val="000A7DE3"/>
    <w:rsid w:val="000A7DF1"/>
    <w:rsid w:val="000A7FDD"/>
    <w:rsid w:val="000B0016"/>
    <w:rsid w:val="000B0108"/>
    <w:rsid w:val="000B094D"/>
    <w:rsid w:val="000B15D0"/>
    <w:rsid w:val="000B194E"/>
    <w:rsid w:val="000B25D6"/>
    <w:rsid w:val="000B2CDB"/>
    <w:rsid w:val="000B3034"/>
    <w:rsid w:val="000B397F"/>
    <w:rsid w:val="000B3E48"/>
    <w:rsid w:val="000B41EC"/>
    <w:rsid w:val="000B4365"/>
    <w:rsid w:val="000B445C"/>
    <w:rsid w:val="000B484B"/>
    <w:rsid w:val="000B4AD9"/>
    <w:rsid w:val="000B5159"/>
    <w:rsid w:val="000B53A6"/>
    <w:rsid w:val="000B60D8"/>
    <w:rsid w:val="000B665B"/>
    <w:rsid w:val="000B694F"/>
    <w:rsid w:val="000B6E12"/>
    <w:rsid w:val="000B73BD"/>
    <w:rsid w:val="000B7708"/>
    <w:rsid w:val="000B7FE0"/>
    <w:rsid w:val="000C03BA"/>
    <w:rsid w:val="000C08BF"/>
    <w:rsid w:val="000C114E"/>
    <w:rsid w:val="000C11FD"/>
    <w:rsid w:val="000C133F"/>
    <w:rsid w:val="000C16BD"/>
    <w:rsid w:val="000C17A4"/>
    <w:rsid w:val="000C1AA3"/>
    <w:rsid w:val="000C1BFC"/>
    <w:rsid w:val="000C28B9"/>
    <w:rsid w:val="000C3250"/>
    <w:rsid w:val="000C45F6"/>
    <w:rsid w:val="000C46D9"/>
    <w:rsid w:val="000C561A"/>
    <w:rsid w:val="000C59BC"/>
    <w:rsid w:val="000C5C6A"/>
    <w:rsid w:val="000C5F96"/>
    <w:rsid w:val="000C5FD9"/>
    <w:rsid w:val="000C66CB"/>
    <w:rsid w:val="000C6C4D"/>
    <w:rsid w:val="000C6DD0"/>
    <w:rsid w:val="000C707E"/>
    <w:rsid w:val="000C73A2"/>
    <w:rsid w:val="000C73BC"/>
    <w:rsid w:val="000C751B"/>
    <w:rsid w:val="000C7719"/>
    <w:rsid w:val="000C7A34"/>
    <w:rsid w:val="000D01A6"/>
    <w:rsid w:val="000D02E4"/>
    <w:rsid w:val="000D0726"/>
    <w:rsid w:val="000D0FF0"/>
    <w:rsid w:val="000D1314"/>
    <w:rsid w:val="000D1AB2"/>
    <w:rsid w:val="000D2107"/>
    <w:rsid w:val="000D23B9"/>
    <w:rsid w:val="000D23F3"/>
    <w:rsid w:val="000D265B"/>
    <w:rsid w:val="000D26B9"/>
    <w:rsid w:val="000D2A4E"/>
    <w:rsid w:val="000D2A97"/>
    <w:rsid w:val="000D2B41"/>
    <w:rsid w:val="000D2D5A"/>
    <w:rsid w:val="000D3965"/>
    <w:rsid w:val="000D3B67"/>
    <w:rsid w:val="000D3EBD"/>
    <w:rsid w:val="000D4986"/>
    <w:rsid w:val="000D4B7E"/>
    <w:rsid w:val="000D4E2E"/>
    <w:rsid w:val="000D50E5"/>
    <w:rsid w:val="000D53FD"/>
    <w:rsid w:val="000D5577"/>
    <w:rsid w:val="000D5872"/>
    <w:rsid w:val="000D595C"/>
    <w:rsid w:val="000D5BF3"/>
    <w:rsid w:val="000D5E81"/>
    <w:rsid w:val="000D6349"/>
    <w:rsid w:val="000D65A2"/>
    <w:rsid w:val="000D6A7D"/>
    <w:rsid w:val="000D6D9C"/>
    <w:rsid w:val="000D6F15"/>
    <w:rsid w:val="000D7104"/>
    <w:rsid w:val="000D72B7"/>
    <w:rsid w:val="000D7512"/>
    <w:rsid w:val="000D7B96"/>
    <w:rsid w:val="000E0099"/>
    <w:rsid w:val="000E0147"/>
    <w:rsid w:val="000E044F"/>
    <w:rsid w:val="000E0853"/>
    <w:rsid w:val="000E1562"/>
    <w:rsid w:val="000E18B6"/>
    <w:rsid w:val="000E27CF"/>
    <w:rsid w:val="000E29A7"/>
    <w:rsid w:val="000E2C4C"/>
    <w:rsid w:val="000E2CD2"/>
    <w:rsid w:val="000E2CD9"/>
    <w:rsid w:val="000E2E79"/>
    <w:rsid w:val="000E2F00"/>
    <w:rsid w:val="000E339A"/>
    <w:rsid w:val="000E382F"/>
    <w:rsid w:val="000E4190"/>
    <w:rsid w:val="000E42AC"/>
    <w:rsid w:val="000E4355"/>
    <w:rsid w:val="000E4636"/>
    <w:rsid w:val="000E5092"/>
    <w:rsid w:val="000E5561"/>
    <w:rsid w:val="000E59F8"/>
    <w:rsid w:val="000E6008"/>
    <w:rsid w:val="000E637A"/>
    <w:rsid w:val="000E6DE0"/>
    <w:rsid w:val="000E6F97"/>
    <w:rsid w:val="000E765F"/>
    <w:rsid w:val="000E7B57"/>
    <w:rsid w:val="000F0063"/>
    <w:rsid w:val="000F024F"/>
    <w:rsid w:val="000F02FC"/>
    <w:rsid w:val="000F0F37"/>
    <w:rsid w:val="000F13F5"/>
    <w:rsid w:val="000F15E7"/>
    <w:rsid w:val="000F15F4"/>
    <w:rsid w:val="000F175D"/>
    <w:rsid w:val="000F1E2D"/>
    <w:rsid w:val="000F1F80"/>
    <w:rsid w:val="000F2195"/>
    <w:rsid w:val="000F2CAB"/>
    <w:rsid w:val="000F32AF"/>
    <w:rsid w:val="000F3432"/>
    <w:rsid w:val="000F3636"/>
    <w:rsid w:val="000F3753"/>
    <w:rsid w:val="000F39E2"/>
    <w:rsid w:val="000F3A45"/>
    <w:rsid w:val="000F3B9D"/>
    <w:rsid w:val="000F3FDE"/>
    <w:rsid w:val="000F4715"/>
    <w:rsid w:val="000F560C"/>
    <w:rsid w:val="000F7A96"/>
    <w:rsid w:val="000F7ADA"/>
    <w:rsid w:val="000F7C37"/>
    <w:rsid w:val="000F7EF6"/>
    <w:rsid w:val="00100200"/>
    <w:rsid w:val="00101549"/>
    <w:rsid w:val="00101868"/>
    <w:rsid w:val="00101E86"/>
    <w:rsid w:val="0010231E"/>
    <w:rsid w:val="0010292A"/>
    <w:rsid w:val="00102D76"/>
    <w:rsid w:val="00102D90"/>
    <w:rsid w:val="001034EB"/>
    <w:rsid w:val="00104910"/>
    <w:rsid w:val="00104C4C"/>
    <w:rsid w:val="00104C94"/>
    <w:rsid w:val="00104E43"/>
    <w:rsid w:val="00105330"/>
    <w:rsid w:val="0010556E"/>
    <w:rsid w:val="0010575D"/>
    <w:rsid w:val="00105A30"/>
    <w:rsid w:val="00105BCD"/>
    <w:rsid w:val="00106161"/>
    <w:rsid w:val="001064AF"/>
    <w:rsid w:val="00106D7E"/>
    <w:rsid w:val="00107537"/>
    <w:rsid w:val="00107CBB"/>
    <w:rsid w:val="0011050D"/>
    <w:rsid w:val="00110893"/>
    <w:rsid w:val="00110B58"/>
    <w:rsid w:val="00110B92"/>
    <w:rsid w:val="00110FF3"/>
    <w:rsid w:val="00111273"/>
    <w:rsid w:val="001115E7"/>
    <w:rsid w:val="00111ED4"/>
    <w:rsid w:val="00112124"/>
    <w:rsid w:val="001122A8"/>
    <w:rsid w:val="00112720"/>
    <w:rsid w:val="00112893"/>
    <w:rsid w:val="0011304C"/>
    <w:rsid w:val="00113225"/>
    <w:rsid w:val="00113634"/>
    <w:rsid w:val="0011397E"/>
    <w:rsid w:val="00114540"/>
    <w:rsid w:val="00114B8F"/>
    <w:rsid w:val="00114BCE"/>
    <w:rsid w:val="00114DE3"/>
    <w:rsid w:val="0011600E"/>
    <w:rsid w:val="00116C59"/>
    <w:rsid w:val="00116C9B"/>
    <w:rsid w:val="00117158"/>
    <w:rsid w:val="00117256"/>
    <w:rsid w:val="001177A9"/>
    <w:rsid w:val="001178FD"/>
    <w:rsid w:val="00117B38"/>
    <w:rsid w:val="001201E2"/>
    <w:rsid w:val="0012045A"/>
    <w:rsid w:val="00120BC9"/>
    <w:rsid w:val="00120F24"/>
    <w:rsid w:val="00121935"/>
    <w:rsid w:val="00121F3C"/>
    <w:rsid w:val="00121F55"/>
    <w:rsid w:val="00122496"/>
    <w:rsid w:val="00122AA6"/>
    <w:rsid w:val="00123C3F"/>
    <w:rsid w:val="00123DE9"/>
    <w:rsid w:val="00123E6F"/>
    <w:rsid w:val="00124286"/>
    <w:rsid w:val="00124AA5"/>
    <w:rsid w:val="00124D1E"/>
    <w:rsid w:val="00126A3D"/>
    <w:rsid w:val="00126C31"/>
    <w:rsid w:val="0012734F"/>
    <w:rsid w:val="001273C3"/>
    <w:rsid w:val="001275E4"/>
    <w:rsid w:val="00127A91"/>
    <w:rsid w:val="0013007C"/>
    <w:rsid w:val="0013015A"/>
    <w:rsid w:val="001305AD"/>
    <w:rsid w:val="00130976"/>
    <w:rsid w:val="00130CCA"/>
    <w:rsid w:val="00131248"/>
    <w:rsid w:val="001312BA"/>
    <w:rsid w:val="001314FB"/>
    <w:rsid w:val="001317EF"/>
    <w:rsid w:val="0013193A"/>
    <w:rsid w:val="001320A3"/>
    <w:rsid w:val="001320E9"/>
    <w:rsid w:val="00132749"/>
    <w:rsid w:val="00132A34"/>
    <w:rsid w:val="00132B2E"/>
    <w:rsid w:val="00132C46"/>
    <w:rsid w:val="001334BA"/>
    <w:rsid w:val="00133A22"/>
    <w:rsid w:val="00133A7C"/>
    <w:rsid w:val="00133C2C"/>
    <w:rsid w:val="00134592"/>
    <w:rsid w:val="00134785"/>
    <w:rsid w:val="00134E42"/>
    <w:rsid w:val="00135192"/>
    <w:rsid w:val="00135363"/>
    <w:rsid w:val="001357A7"/>
    <w:rsid w:val="00135856"/>
    <w:rsid w:val="0013600C"/>
    <w:rsid w:val="0013611D"/>
    <w:rsid w:val="00136637"/>
    <w:rsid w:val="001367C3"/>
    <w:rsid w:val="001369CF"/>
    <w:rsid w:val="0013765D"/>
    <w:rsid w:val="0014033A"/>
    <w:rsid w:val="00140384"/>
    <w:rsid w:val="0014075A"/>
    <w:rsid w:val="001407D7"/>
    <w:rsid w:val="00140831"/>
    <w:rsid w:val="0014175A"/>
    <w:rsid w:val="001417EF"/>
    <w:rsid w:val="00141A6D"/>
    <w:rsid w:val="00141E2B"/>
    <w:rsid w:val="001422AE"/>
    <w:rsid w:val="00142421"/>
    <w:rsid w:val="0014276E"/>
    <w:rsid w:val="001428C0"/>
    <w:rsid w:val="001428F1"/>
    <w:rsid w:val="00142D77"/>
    <w:rsid w:val="00143241"/>
    <w:rsid w:val="00143298"/>
    <w:rsid w:val="001434AF"/>
    <w:rsid w:val="0014379D"/>
    <w:rsid w:val="00143D80"/>
    <w:rsid w:val="00143FC3"/>
    <w:rsid w:val="00144276"/>
    <w:rsid w:val="00144333"/>
    <w:rsid w:val="001449A8"/>
    <w:rsid w:val="00145374"/>
    <w:rsid w:val="001455E2"/>
    <w:rsid w:val="00145792"/>
    <w:rsid w:val="00146174"/>
    <w:rsid w:val="00146A88"/>
    <w:rsid w:val="00146B4C"/>
    <w:rsid w:val="0014704A"/>
    <w:rsid w:val="0014712A"/>
    <w:rsid w:val="001472E1"/>
    <w:rsid w:val="00147710"/>
    <w:rsid w:val="0014795C"/>
    <w:rsid w:val="00147A1B"/>
    <w:rsid w:val="00147B74"/>
    <w:rsid w:val="00150855"/>
    <w:rsid w:val="001508EB"/>
    <w:rsid w:val="00150E3D"/>
    <w:rsid w:val="001529C2"/>
    <w:rsid w:val="00152E30"/>
    <w:rsid w:val="0015330D"/>
    <w:rsid w:val="00153B8A"/>
    <w:rsid w:val="00153BA2"/>
    <w:rsid w:val="00153BC2"/>
    <w:rsid w:val="00154009"/>
    <w:rsid w:val="00154432"/>
    <w:rsid w:val="001546A1"/>
    <w:rsid w:val="0015486F"/>
    <w:rsid w:val="001561AC"/>
    <w:rsid w:val="001562E3"/>
    <w:rsid w:val="00156B60"/>
    <w:rsid w:val="00156C6C"/>
    <w:rsid w:val="00156E06"/>
    <w:rsid w:val="00157367"/>
    <w:rsid w:val="00157628"/>
    <w:rsid w:val="0015769A"/>
    <w:rsid w:val="00157786"/>
    <w:rsid w:val="00157F00"/>
    <w:rsid w:val="00160D85"/>
    <w:rsid w:val="00161D96"/>
    <w:rsid w:val="00162338"/>
    <w:rsid w:val="00162B03"/>
    <w:rsid w:val="00162D33"/>
    <w:rsid w:val="00162E6C"/>
    <w:rsid w:val="001632BE"/>
    <w:rsid w:val="00163413"/>
    <w:rsid w:val="00163A79"/>
    <w:rsid w:val="00164090"/>
    <w:rsid w:val="001654BE"/>
    <w:rsid w:val="0016568C"/>
    <w:rsid w:val="0016581D"/>
    <w:rsid w:val="00165AB7"/>
    <w:rsid w:val="00165CC1"/>
    <w:rsid w:val="00165F87"/>
    <w:rsid w:val="001660A3"/>
    <w:rsid w:val="001660B6"/>
    <w:rsid w:val="001663FA"/>
    <w:rsid w:val="001665B8"/>
    <w:rsid w:val="001665EC"/>
    <w:rsid w:val="00166BC8"/>
    <w:rsid w:val="00166D64"/>
    <w:rsid w:val="0016728C"/>
    <w:rsid w:val="001672D2"/>
    <w:rsid w:val="001677A8"/>
    <w:rsid w:val="0016794E"/>
    <w:rsid w:val="00171125"/>
    <w:rsid w:val="00171283"/>
    <w:rsid w:val="0017137C"/>
    <w:rsid w:val="001715B2"/>
    <w:rsid w:val="00171BDB"/>
    <w:rsid w:val="00172657"/>
    <w:rsid w:val="001729D5"/>
    <w:rsid w:val="00172A6E"/>
    <w:rsid w:val="001736D0"/>
    <w:rsid w:val="00173C0C"/>
    <w:rsid w:val="00173C3C"/>
    <w:rsid w:val="00173F83"/>
    <w:rsid w:val="001741FE"/>
    <w:rsid w:val="00174626"/>
    <w:rsid w:val="0017486C"/>
    <w:rsid w:val="00174AB4"/>
    <w:rsid w:val="00174BF5"/>
    <w:rsid w:val="00174F6B"/>
    <w:rsid w:val="0017553B"/>
    <w:rsid w:val="0017566A"/>
    <w:rsid w:val="001757B6"/>
    <w:rsid w:val="00175D5F"/>
    <w:rsid w:val="00175E53"/>
    <w:rsid w:val="00176625"/>
    <w:rsid w:val="00176C7E"/>
    <w:rsid w:val="00176D94"/>
    <w:rsid w:val="001773AE"/>
    <w:rsid w:val="00177B80"/>
    <w:rsid w:val="00177D87"/>
    <w:rsid w:val="00177E0E"/>
    <w:rsid w:val="00177FF3"/>
    <w:rsid w:val="001802F7"/>
    <w:rsid w:val="00180758"/>
    <w:rsid w:val="00181612"/>
    <w:rsid w:val="001816FC"/>
    <w:rsid w:val="001817D2"/>
    <w:rsid w:val="00181E16"/>
    <w:rsid w:val="001826D7"/>
    <w:rsid w:val="0018294C"/>
    <w:rsid w:val="00182B21"/>
    <w:rsid w:val="00182FFF"/>
    <w:rsid w:val="00183D6E"/>
    <w:rsid w:val="001845EA"/>
    <w:rsid w:val="00184978"/>
    <w:rsid w:val="001851E3"/>
    <w:rsid w:val="001855F0"/>
    <w:rsid w:val="001856E1"/>
    <w:rsid w:val="00185B03"/>
    <w:rsid w:val="00185D4D"/>
    <w:rsid w:val="001870DC"/>
    <w:rsid w:val="00190B78"/>
    <w:rsid w:val="00190CC3"/>
    <w:rsid w:val="00191405"/>
    <w:rsid w:val="001914D4"/>
    <w:rsid w:val="0019185F"/>
    <w:rsid w:val="001918D8"/>
    <w:rsid w:val="00192499"/>
    <w:rsid w:val="00192CEC"/>
    <w:rsid w:val="001936A6"/>
    <w:rsid w:val="001939F1"/>
    <w:rsid w:val="00193A8C"/>
    <w:rsid w:val="00193FDF"/>
    <w:rsid w:val="0019461F"/>
    <w:rsid w:val="00194DDF"/>
    <w:rsid w:val="00195121"/>
    <w:rsid w:val="00195A2C"/>
    <w:rsid w:val="00195A6F"/>
    <w:rsid w:val="00195D22"/>
    <w:rsid w:val="001966F3"/>
    <w:rsid w:val="00196E8C"/>
    <w:rsid w:val="00196F16"/>
    <w:rsid w:val="00197010"/>
    <w:rsid w:val="00197AD3"/>
    <w:rsid w:val="001A06C3"/>
    <w:rsid w:val="001A0869"/>
    <w:rsid w:val="001A0BF3"/>
    <w:rsid w:val="001A15BD"/>
    <w:rsid w:val="001A1707"/>
    <w:rsid w:val="001A19B3"/>
    <w:rsid w:val="001A1AF8"/>
    <w:rsid w:val="001A26CB"/>
    <w:rsid w:val="001A26DF"/>
    <w:rsid w:val="001A28C9"/>
    <w:rsid w:val="001A28F7"/>
    <w:rsid w:val="001A2D09"/>
    <w:rsid w:val="001A2E87"/>
    <w:rsid w:val="001A3002"/>
    <w:rsid w:val="001A3247"/>
    <w:rsid w:val="001A364F"/>
    <w:rsid w:val="001A375C"/>
    <w:rsid w:val="001A380B"/>
    <w:rsid w:val="001A3AAC"/>
    <w:rsid w:val="001A4162"/>
    <w:rsid w:val="001A444F"/>
    <w:rsid w:val="001A4A20"/>
    <w:rsid w:val="001A4CBA"/>
    <w:rsid w:val="001A4FE0"/>
    <w:rsid w:val="001A53CF"/>
    <w:rsid w:val="001A5908"/>
    <w:rsid w:val="001A5A36"/>
    <w:rsid w:val="001A6146"/>
    <w:rsid w:val="001A6DE1"/>
    <w:rsid w:val="001A6E33"/>
    <w:rsid w:val="001A73FA"/>
    <w:rsid w:val="001A7B6F"/>
    <w:rsid w:val="001A7D36"/>
    <w:rsid w:val="001B0B4B"/>
    <w:rsid w:val="001B0BBC"/>
    <w:rsid w:val="001B0C78"/>
    <w:rsid w:val="001B1123"/>
    <w:rsid w:val="001B14D1"/>
    <w:rsid w:val="001B150B"/>
    <w:rsid w:val="001B188E"/>
    <w:rsid w:val="001B18B3"/>
    <w:rsid w:val="001B1DD1"/>
    <w:rsid w:val="001B2258"/>
    <w:rsid w:val="001B22B0"/>
    <w:rsid w:val="001B2D0B"/>
    <w:rsid w:val="001B2DB9"/>
    <w:rsid w:val="001B302C"/>
    <w:rsid w:val="001B31B3"/>
    <w:rsid w:val="001B3706"/>
    <w:rsid w:val="001B37B5"/>
    <w:rsid w:val="001B3B85"/>
    <w:rsid w:val="001B3FDE"/>
    <w:rsid w:val="001B46CF"/>
    <w:rsid w:val="001B4921"/>
    <w:rsid w:val="001B4989"/>
    <w:rsid w:val="001B4B78"/>
    <w:rsid w:val="001B4C96"/>
    <w:rsid w:val="001B5320"/>
    <w:rsid w:val="001B53C0"/>
    <w:rsid w:val="001B55AD"/>
    <w:rsid w:val="001B570F"/>
    <w:rsid w:val="001B5BAA"/>
    <w:rsid w:val="001B5DF2"/>
    <w:rsid w:val="001B6B60"/>
    <w:rsid w:val="001B7151"/>
    <w:rsid w:val="001B7389"/>
    <w:rsid w:val="001B73CE"/>
    <w:rsid w:val="001B76A0"/>
    <w:rsid w:val="001B784D"/>
    <w:rsid w:val="001B7968"/>
    <w:rsid w:val="001B7B79"/>
    <w:rsid w:val="001C009C"/>
    <w:rsid w:val="001C00B0"/>
    <w:rsid w:val="001C051B"/>
    <w:rsid w:val="001C14F6"/>
    <w:rsid w:val="001C16DC"/>
    <w:rsid w:val="001C19C2"/>
    <w:rsid w:val="001C2071"/>
    <w:rsid w:val="001C26F2"/>
    <w:rsid w:val="001C2DB7"/>
    <w:rsid w:val="001C311C"/>
    <w:rsid w:val="001C37DA"/>
    <w:rsid w:val="001C3991"/>
    <w:rsid w:val="001C3E33"/>
    <w:rsid w:val="001C40B9"/>
    <w:rsid w:val="001C4AE7"/>
    <w:rsid w:val="001C4BD7"/>
    <w:rsid w:val="001C4FD5"/>
    <w:rsid w:val="001C50BD"/>
    <w:rsid w:val="001C52D3"/>
    <w:rsid w:val="001C5A86"/>
    <w:rsid w:val="001C6425"/>
    <w:rsid w:val="001C6448"/>
    <w:rsid w:val="001C66E4"/>
    <w:rsid w:val="001C6B6C"/>
    <w:rsid w:val="001C741A"/>
    <w:rsid w:val="001C7654"/>
    <w:rsid w:val="001C78DE"/>
    <w:rsid w:val="001C7E51"/>
    <w:rsid w:val="001D0E2C"/>
    <w:rsid w:val="001D0F92"/>
    <w:rsid w:val="001D1456"/>
    <w:rsid w:val="001D14B1"/>
    <w:rsid w:val="001D1776"/>
    <w:rsid w:val="001D1AED"/>
    <w:rsid w:val="001D2525"/>
    <w:rsid w:val="001D37B2"/>
    <w:rsid w:val="001D46D1"/>
    <w:rsid w:val="001D4F40"/>
    <w:rsid w:val="001D50FC"/>
    <w:rsid w:val="001D5308"/>
    <w:rsid w:val="001D5834"/>
    <w:rsid w:val="001D5863"/>
    <w:rsid w:val="001D5F04"/>
    <w:rsid w:val="001D657D"/>
    <w:rsid w:val="001D697F"/>
    <w:rsid w:val="001D723C"/>
    <w:rsid w:val="001D795D"/>
    <w:rsid w:val="001D7B15"/>
    <w:rsid w:val="001E0599"/>
    <w:rsid w:val="001E0625"/>
    <w:rsid w:val="001E0704"/>
    <w:rsid w:val="001E0EB2"/>
    <w:rsid w:val="001E1912"/>
    <w:rsid w:val="001E1942"/>
    <w:rsid w:val="001E1C82"/>
    <w:rsid w:val="001E2CF4"/>
    <w:rsid w:val="001E3BDB"/>
    <w:rsid w:val="001E3DA5"/>
    <w:rsid w:val="001E43BD"/>
    <w:rsid w:val="001E49AF"/>
    <w:rsid w:val="001E50A4"/>
    <w:rsid w:val="001E5125"/>
    <w:rsid w:val="001E5EAE"/>
    <w:rsid w:val="001E6452"/>
    <w:rsid w:val="001E67BF"/>
    <w:rsid w:val="001E6861"/>
    <w:rsid w:val="001E6A45"/>
    <w:rsid w:val="001E703B"/>
    <w:rsid w:val="001E71FE"/>
    <w:rsid w:val="001E72FF"/>
    <w:rsid w:val="001E77AC"/>
    <w:rsid w:val="001E7C9C"/>
    <w:rsid w:val="001E7D06"/>
    <w:rsid w:val="001F00ED"/>
    <w:rsid w:val="001F0A1D"/>
    <w:rsid w:val="001F0C07"/>
    <w:rsid w:val="001F0C69"/>
    <w:rsid w:val="001F105C"/>
    <w:rsid w:val="001F19EA"/>
    <w:rsid w:val="001F1CC5"/>
    <w:rsid w:val="001F1D5F"/>
    <w:rsid w:val="001F1E53"/>
    <w:rsid w:val="001F2084"/>
    <w:rsid w:val="001F20F7"/>
    <w:rsid w:val="001F2472"/>
    <w:rsid w:val="001F2688"/>
    <w:rsid w:val="001F2CD7"/>
    <w:rsid w:val="001F2D43"/>
    <w:rsid w:val="001F4226"/>
    <w:rsid w:val="001F49D1"/>
    <w:rsid w:val="001F4E05"/>
    <w:rsid w:val="001F506E"/>
    <w:rsid w:val="001F5363"/>
    <w:rsid w:val="001F5643"/>
    <w:rsid w:val="001F5A42"/>
    <w:rsid w:val="001F5DA8"/>
    <w:rsid w:val="001F61E7"/>
    <w:rsid w:val="001F672B"/>
    <w:rsid w:val="001F6790"/>
    <w:rsid w:val="001F6CEC"/>
    <w:rsid w:val="001F6FD9"/>
    <w:rsid w:val="001F70F9"/>
    <w:rsid w:val="00200254"/>
    <w:rsid w:val="002004A6"/>
    <w:rsid w:val="002008A2"/>
    <w:rsid w:val="00200E00"/>
    <w:rsid w:val="0020132E"/>
    <w:rsid w:val="002016DF"/>
    <w:rsid w:val="0020193D"/>
    <w:rsid w:val="00201CDC"/>
    <w:rsid w:val="00201CE7"/>
    <w:rsid w:val="00202839"/>
    <w:rsid w:val="002029BA"/>
    <w:rsid w:val="0020302B"/>
    <w:rsid w:val="002032B6"/>
    <w:rsid w:val="0020367D"/>
    <w:rsid w:val="0020399D"/>
    <w:rsid w:val="00203C5A"/>
    <w:rsid w:val="00203CB9"/>
    <w:rsid w:val="0020497E"/>
    <w:rsid w:val="00204F3F"/>
    <w:rsid w:val="00205557"/>
    <w:rsid w:val="0020565D"/>
    <w:rsid w:val="00205BF3"/>
    <w:rsid w:val="00206523"/>
    <w:rsid w:val="00207299"/>
    <w:rsid w:val="00207D11"/>
    <w:rsid w:val="00210214"/>
    <w:rsid w:val="0021048A"/>
    <w:rsid w:val="0021069C"/>
    <w:rsid w:val="00210CC6"/>
    <w:rsid w:val="00210F0C"/>
    <w:rsid w:val="00211558"/>
    <w:rsid w:val="0021173A"/>
    <w:rsid w:val="00211890"/>
    <w:rsid w:val="00211912"/>
    <w:rsid w:val="00211DA8"/>
    <w:rsid w:val="00211F9E"/>
    <w:rsid w:val="002126CD"/>
    <w:rsid w:val="0021286F"/>
    <w:rsid w:val="00212D03"/>
    <w:rsid w:val="0021328C"/>
    <w:rsid w:val="002134A5"/>
    <w:rsid w:val="0021372B"/>
    <w:rsid w:val="00213780"/>
    <w:rsid w:val="002138CC"/>
    <w:rsid w:val="002139E9"/>
    <w:rsid w:val="0021488F"/>
    <w:rsid w:val="00214894"/>
    <w:rsid w:val="00214F4E"/>
    <w:rsid w:val="00215378"/>
    <w:rsid w:val="00215693"/>
    <w:rsid w:val="002159B4"/>
    <w:rsid w:val="00215B36"/>
    <w:rsid w:val="00215C8A"/>
    <w:rsid w:val="00215CEF"/>
    <w:rsid w:val="0021696D"/>
    <w:rsid w:val="002169DD"/>
    <w:rsid w:val="00216C06"/>
    <w:rsid w:val="00216D14"/>
    <w:rsid w:val="0021726E"/>
    <w:rsid w:val="0021748A"/>
    <w:rsid w:val="00220395"/>
    <w:rsid w:val="00221121"/>
    <w:rsid w:val="0022186F"/>
    <w:rsid w:val="00221BEA"/>
    <w:rsid w:val="00221D7C"/>
    <w:rsid w:val="002223E7"/>
    <w:rsid w:val="0022264F"/>
    <w:rsid w:val="00222A4E"/>
    <w:rsid w:val="002235E6"/>
    <w:rsid w:val="00223920"/>
    <w:rsid w:val="00223A79"/>
    <w:rsid w:val="002244BC"/>
    <w:rsid w:val="00224784"/>
    <w:rsid w:val="00224ED5"/>
    <w:rsid w:val="00224FDF"/>
    <w:rsid w:val="002250F2"/>
    <w:rsid w:val="00225395"/>
    <w:rsid w:val="002257ED"/>
    <w:rsid w:val="00225B08"/>
    <w:rsid w:val="0022636E"/>
    <w:rsid w:val="002267B7"/>
    <w:rsid w:val="00226C61"/>
    <w:rsid w:val="0022761A"/>
    <w:rsid w:val="002277F5"/>
    <w:rsid w:val="002303E9"/>
    <w:rsid w:val="00230583"/>
    <w:rsid w:val="002305B8"/>
    <w:rsid w:val="00230A7E"/>
    <w:rsid w:val="002313C6"/>
    <w:rsid w:val="002316CB"/>
    <w:rsid w:val="00231720"/>
    <w:rsid w:val="00231A7E"/>
    <w:rsid w:val="0023216E"/>
    <w:rsid w:val="0023254F"/>
    <w:rsid w:val="00232BDD"/>
    <w:rsid w:val="00232D26"/>
    <w:rsid w:val="00232DA1"/>
    <w:rsid w:val="00233653"/>
    <w:rsid w:val="00233A0F"/>
    <w:rsid w:val="00233F6E"/>
    <w:rsid w:val="00234347"/>
    <w:rsid w:val="0023451C"/>
    <w:rsid w:val="00235814"/>
    <w:rsid w:val="0023590D"/>
    <w:rsid w:val="00235AD4"/>
    <w:rsid w:val="00235D69"/>
    <w:rsid w:val="0023602B"/>
    <w:rsid w:val="00236066"/>
    <w:rsid w:val="00236923"/>
    <w:rsid w:val="00236978"/>
    <w:rsid w:val="00237962"/>
    <w:rsid w:val="00237A11"/>
    <w:rsid w:val="00237AE8"/>
    <w:rsid w:val="00237B52"/>
    <w:rsid w:val="00237B7B"/>
    <w:rsid w:val="002403B9"/>
    <w:rsid w:val="002404B8"/>
    <w:rsid w:val="00240EC5"/>
    <w:rsid w:val="0024120B"/>
    <w:rsid w:val="002420B6"/>
    <w:rsid w:val="00242A31"/>
    <w:rsid w:val="00242D0A"/>
    <w:rsid w:val="00242E5B"/>
    <w:rsid w:val="00242E8B"/>
    <w:rsid w:val="00242F2A"/>
    <w:rsid w:val="00243047"/>
    <w:rsid w:val="002431FE"/>
    <w:rsid w:val="00243817"/>
    <w:rsid w:val="00243C25"/>
    <w:rsid w:val="00243EA8"/>
    <w:rsid w:val="002443CF"/>
    <w:rsid w:val="002448C4"/>
    <w:rsid w:val="00244D8A"/>
    <w:rsid w:val="00245008"/>
    <w:rsid w:val="002452F5"/>
    <w:rsid w:val="00245555"/>
    <w:rsid w:val="00245DE4"/>
    <w:rsid w:val="00245FA0"/>
    <w:rsid w:val="002461F3"/>
    <w:rsid w:val="00246AEE"/>
    <w:rsid w:val="00246B25"/>
    <w:rsid w:val="00246B44"/>
    <w:rsid w:val="0024709D"/>
    <w:rsid w:val="0024710C"/>
    <w:rsid w:val="00247444"/>
    <w:rsid w:val="002474AF"/>
    <w:rsid w:val="002475A4"/>
    <w:rsid w:val="00247BCB"/>
    <w:rsid w:val="00247DFC"/>
    <w:rsid w:val="00247F7D"/>
    <w:rsid w:val="00250139"/>
    <w:rsid w:val="00250DDB"/>
    <w:rsid w:val="00251530"/>
    <w:rsid w:val="002516C8"/>
    <w:rsid w:val="00251F5B"/>
    <w:rsid w:val="00252833"/>
    <w:rsid w:val="00252B6D"/>
    <w:rsid w:val="00253E44"/>
    <w:rsid w:val="00253FE7"/>
    <w:rsid w:val="00254136"/>
    <w:rsid w:val="0025430B"/>
    <w:rsid w:val="002545B4"/>
    <w:rsid w:val="002547CC"/>
    <w:rsid w:val="00255011"/>
    <w:rsid w:val="0025505C"/>
    <w:rsid w:val="00255330"/>
    <w:rsid w:val="00255584"/>
    <w:rsid w:val="002556E8"/>
    <w:rsid w:val="002557C0"/>
    <w:rsid w:val="00255A63"/>
    <w:rsid w:val="00255B4A"/>
    <w:rsid w:val="00256058"/>
    <w:rsid w:val="0025607C"/>
    <w:rsid w:val="00256E05"/>
    <w:rsid w:val="00256E6F"/>
    <w:rsid w:val="00256F3E"/>
    <w:rsid w:val="00257018"/>
    <w:rsid w:val="00257796"/>
    <w:rsid w:val="00257C13"/>
    <w:rsid w:val="0026012D"/>
    <w:rsid w:val="002603E9"/>
    <w:rsid w:val="0026055F"/>
    <w:rsid w:val="00260EAD"/>
    <w:rsid w:val="00260F7D"/>
    <w:rsid w:val="00261513"/>
    <w:rsid w:val="00261E11"/>
    <w:rsid w:val="0026244D"/>
    <w:rsid w:val="00262D8C"/>
    <w:rsid w:val="00263CE2"/>
    <w:rsid w:val="0026419E"/>
    <w:rsid w:val="002641D2"/>
    <w:rsid w:val="0026460C"/>
    <w:rsid w:val="00264613"/>
    <w:rsid w:val="002649B7"/>
    <w:rsid w:val="00264BF0"/>
    <w:rsid w:val="002650A6"/>
    <w:rsid w:val="0026511C"/>
    <w:rsid w:val="002651A0"/>
    <w:rsid w:val="0026551D"/>
    <w:rsid w:val="00265599"/>
    <w:rsid w:val="002657FD"/>
    <w:rsid w:val="00265B12"/>
    <w:rsid w:val="00265BFE"/>
    <w:rsid w:val="00265E58"/>
    <w:rsid w:val="00265F62"/>
    <w:rsid w:val="0026602F"/>
    <w:rsid w:val="00266201"/>
    <w:rsid w:val="002664B7"/>
    <w:rsid w:val="002666F5"/>
    <w:rsid w:val="00266762"/>
    <w:rsid w:val="00267BD1"/>
    <w:rsid w:val="00267E62"/>
    <w:rsid w:val="002700DF"/>
    <w:rsid w:val="00270CF4"/>
    <w:rsid w:val="00271182"/>
    <w:rsid w:val="002711D0"/>
    <w:rsid w:val="0027130A"/>
    <w:rsid w:val="00271444"/>
    <w:rsid w:val="0027155D"/>
    <w:rsid w:val="0027166B"/>
    <w:rsid w:val="002716A9"/>
    <w:rsid w:val="00271FC8"/>
    <w:rsid w:val="00272364"/>
    <w:rsid w:val="00272C5E"/>
    <w:rsid w:val="002734B7"/>
    <w:rsid w:val="002736D5"/>
    <w:rsid w:val="002736DE"/>
    <w:rsid w:val="002742E1"/>
    <w:rsid w:val="00274355"/>
    <w:rsid w:val="0027468E"/>
    <w:rsid w:val="002747D8"/>
    <w:rsid w:val="00274D18"/>
    <w:rsid w:val="0027565B"/>
    <w:rsid w:val="002756CE"/>
    <w:rsid w:val="002757E3"/>
    <w:rsid w:val="00275BDB"/>
    <w:rsid w:val="002762F4"/>
    <w:rsid w:val="002768BD"/>
    <w:rsid w:val="00276E74"/>
    <w:rsid w:val="00276EBA"/>
    <w:rsid w:val="00277028"/>
    <w:rsid w:val="002770A9"/>
    <w:rsid w:val="00277594"/>
    <w:rsid w:val="00277890"/>
    <w:rsid w:val="00277A47"/>
    <w:rsid w:val="00277B36"/>
    <w:rsid w:val="00277B48"/>
    <w:rsid w:val="00277F8E"/>
    <w:rsid w:val="00280120"/>
    <w:rsid w:val="0028060A"/>
    <w:rsid w:val="00280643"/>
    <w:rsid w:val="00280664"/>
    <w:rsid w:val="00281421"/>
    <w:rsid w:val="00281717"/>
    <w:rsid w:val="00281C52"/>
    <w:rsid w:val="00281E0F"/>
    <w:rsid w:val="00282491"/>
    <w:rsid w:val="00282547"/>
    <w:rsid w:val="00282C9D"/>
    <w:rsid w:val="00282EBC"/>
    <w:rsid w:val="00283149"/>
    <w:rsid w:val="00283B61"/>
    <w:rsid w:val="00283F0B"/>
    <w:rsid w:val="00284543"/>
    <w:rsid w:val="00284B58"/>
    <w:rsid w:val="002853BE"/>
    <w:rsid w:val="00285671"/>
    <w:rsid w:val="00285D72"/>
    <w:rsid w:val="00286295"/>
    <w:rsid w:val="002870D6"/>
    <w:rsid w:val="00287A17"/>
    <w:rsid w:val="00287F1D"/>
    <w:rsid w:val="002902E4"/>
    <w:rsid w:val="00290528"/>
    <w:rsid w:val="0029062C"/>
    <w:rsid w:val="002906B8"/>
    <w:rsid w:val="0029081E"/>
    <w:rsid w:val="00290A7F"/>
    <w:rsid w:val="00291158"/>
    <w:rsid w:val="002916A9"/>
    <w:rsid w:val="002917BB"/>
    <w:rsid w:val="002918E1"/>
    <w:rsid w:val="0029262C"/>
    <w:rsid w:val="00292CCD"/>
    <w:rsid w:val="00292E7D"/>
    <w:rsid w:val="00293376"/>
    <w:rsid w:val="00293484"/>
    <w:rsid w:val="002938D5"/>
    <w:rsid w:val="002942B2"/>
    <w:rsid w:val="0029434A"/>
    <w:rsid w:val="002944BA"/>
    <w:rsid w:val="002947D3"/>
    <w:rsid w:val="00294C1E"/>
    <w:rsid w:val="002952C9"/>
    <w:rsid w:val="00295503"/>
    <w:rsid w:val="002958D6"/>
    <w:rsid w:val="00295D6E"/>
    <w:rsid w:val="00296124"/>
    <w:rsid w:val="0029691D"/>
    <w:rsid w:val="00296D54"/>
    <w:rsid w:val="00297007"/>
    <w:rsid w:val="002970B6"/>
    <w:rsid w:val="00297A2B"/>
    <w:rsid w:val="00297F47"/>
    <w:rsid w:val="00297FBF"/>
    <w:rsid w:val="002A00D9"/>
    <w:rsid w:val="002A042B"/>
    <w:rsid w:val="002A0451"/>
    <w:rsid w:val="002A04CE"/>
    <w:rsid w:val="002A05E2"/>
    <w:rsid w:val="002A0835"/>
    <w:rsid w:val="002A0F04"/>
    <w:rsid w:val="002A1894"/>
    <w:rsid w:val="002A221B"/>
    <w:rsid w:val="002A2A31"/>
    <w:rsid w:val="002A2B67"/>
    <w:rsid w:val="002A2E02"/>
    <w:rsid w:val="002A3146"/>
    <w:rsid w:val="002A351A"/>
    <w:rsid w:val="002A35AD"/>
    <w:rsid w:val="002A377F"/>
    <w:rsid w:val="002A3AD3"/>
    <w:rsid w:val="002A3BDB"/>
    <w:rsid w:val="002A3C5E"/>
    <w:rsid w:val="002A454F"/>
    <w:rsid w:val="002A49BB"/>
    <w:rsid w:val="002A54E7"/>
    <w:rsid w:val="002A5EF1"/>
    <w:rsid w:val="002A5F7E"/>
    <w:rsid w:val="002A637F"/>
    <w:rsid w:val="002A68AF"/>
    <w:rsid w:val="002A6982"/>
    <w:rsid w:val="002A6D87"/>
    <w:rsid w:val="002A730B"/>
    <w:rsid w:val="002A7BB6"/>
    <w:rsid w:val="002A7BBA"/>
    <w:rsid w:val="002A7EA3"/>
    <w:rsid w:val="002B011F"/>
    <w:rsid w:val="002B03B7"/>
    <w:rsid w:val="002B05DF"/>
    <w:rsid w:val="002B07F8"/>
    <w:rsid w:val="002B0AE4"/>
    <w:rsid w:val="002B0B7F"/>
    <w:rsid w:val="002B108E"/>
    <w:rsid w:val="002B1248"/>
    <w:rsid w:val="002B1893"/>
    <w:rsid w:val="002B2392"/>
    <w:rsid w:val="002B2550"/>
    <w:rsid w:val="002B2C5F"/>
    <w:rsid w:val="002B3B27"/>
    <w:rsid w:val="002B3D76"/>
    <w:rsid w:val="002B3DC7"/>
    <w:rsid w:val="002B41E9"/>
    <w:rsid w:val="002B4CA4"/>
    <w:rsid w:val="002B4FE8"/>
    <w:rsid w:val="002B5B78"/>
    <w:rsid w:val="002B5C07"/>
    <w:rsid w:val="002B5D03"/>
    <w:rsid w:val="002B6002"/>
    <w:rsid w:val="002B6B62"/>
    <w:rsid w:val="002B6DE7"/>
    <w:rsid w:val="002B7078"/>
    <w:rsid w:val="002B7224"/>
    <w:rsid w:val="002B7341"/>
    <w:rsid w:val="002B7CC5"/>
    <w:rsid w:val="002B7D47"/>
    <w:rsid w:val="002B7E39"/>
    <w:rsid w:val="002C01A6"/>
    <w:rsid w:val="002C01D0"/>
    <w:rsid w:val="002C04D1"/>
    <w:rsid w:val="002C05A5"/>
    <w:rsid w:val="002C0DD4"/>
    <w:rsid w:val="002C1203"/>
    <w:rsid w:val="002C16AC"/>
    <w:rsid w:val="002C1D4C"/>
    <w:rsid w:val="002C2E35"/>
    <w:rsid w:val="002C33B0"/>
    <w:rsid w:val="002C34C4"/>
    <w:rsid w:val="002C363D"/>
    <w:rsid w:val="002C397C"/>
    <w:rsid w:val="002C401F"/>
    <w:rsid w:val="002C4404"/>
    <w:rsid w:val="002C44AA"/>
    <w:rsid w:val="002C4979"/>
    <w:rsid w:val="002C4C9D"/>
    <w:rsid w:val="002C4E14"/>
    <w:rsid w:val="002C5ABA"/>
    <w:rsid w:val="002C5B35"/>
    <w:rsid w:val="002C6422"/>
    <w:rsid w:val="002C655D"/>
    <w:rsid w:val="002C65E5"/>
    <w:rsid w:val="002C68A7"/>
    <w:rsid w:val="002C6CE9"/>
    <w:rsid w:val="002C7177"/>
    <w:rsid w:val="002C776D"/>
    <w:rsid w:val="002D0424"/>
    <w:rsid w:val="002D07E3"/>
    <w:rsid w:val="002D0AAC"/>
    <w:rsid w:val="002D0B1F"/>
    <w:rsid w:val="002D0B4F"/>
    <w:rsid w:val="002D151B"/>
    <w:rsid w:val="002D18B7"/>
    <w:rsid w:val="002D1D27"/>
    <w:rsid w:val="002D1D70"/>
    <w:rsid w:val="002D2102"/>
    <w:rsid w:val="002D24EC"/>
    <w:rsid w:val="002D32AC"/>
    <w:rsid w:val="002D334C"/>
    <w:rsid w:val="002D3C01"/>
    <w:rsid w:val="002D3D7A"/>
    <w:rsid w:val="002D3E77"/>
    <w:rsid w:val="002D3F87"/>
    <w:rsid w:val="002D45B8"/>
    <w:rsid w:val="002D4695"/>
    <w:rsid w:val="002D48DE"/>
    <w:rsid w:val="002D49EC"/>
    <w:rsid w:val="002D4DA8"/>
    <w:rsid w:val="002D566C"/>
    <w:rsid w:val="002D5695"/>
    <w:rsid w:val="002D590A"/>
    <w:rsid w:val="002D59DA"/>
    <w:rsid w:val="002D5CE4"/>
    <w:rsid w:val="002D5CFA"/>
    <w:rsid w:val="002D5E1D"/>
    <w:rsid w:val="002D5E22"/>
    <w:rsid w:val="002D6287"/>
    <w:rsid w:val="002D67F4"/>
    <w:rsid w:val="002D6908"/>
    <w:rsid w:val="002D6937"/>
    <w:rsid w:val="002D6977"/>
    <w:rsid w:val="002D6BB1"/>
    <w:rsid w:val="002D6D08"/>
    <w:rsid w:val="002D715B"/>
    <w:rsid w:val="002D72D1"/>
    <w:rsid w:val="002D75B8"/>
    <w:rsid w:val="002D7640"/>
    <w:rsid w:val="002D76D3"/>
    <w:rsid w:val="002D7AC0"/>
    <w:rsid w:val="002D7D79"/>
    <w:rsid w:val="002E0CAC"/>
    <w:rsid w:val="002E0D26"/>
    <w:rsid w:val="002E0D50"/>
    <w:rsid w:val="002E0FB1"/>
    <w:rsid w:val="002E1030"/>
    <w:rsid w:val="002E11B9"/>
    <w:rsid w:val="002E1446"/>
    <w:rsid w:val="002E1F4A"/>
    <w:rsid w:val="002E2135"/>
    <w:rsid w:val="002E2674"/>
    <w:rsid w:val="002E28AC"/>
    <w:rsid w:val="002E29F6"/>
    <w:rsid w:val="002E2A4D"/>
    <w:rsid w:val="002E2D7F"/>
    <w:rsid w:val="002E3657"/>
    <w:rsid w:val="002E3A80"/>
    <w:rsid w:val="002E3AEA"/>
    <w:rsid w:val="002E428F"/>
    <w:rsid w:val="002E4423"/>
    <w:rsid w:val="002E4F3D"/>
    <w:rsid w:val="002E526A"/>
    <w:rsid w:val="002E53BA"/>
    <w:rsid w:val="002E5D1C"/>
    <w:rsid w:val="002E627C"/>
    <w:rsid w:val="002E6684"/>
    <w:rsid w:val="002E67C8"/>
    <w:rsid w:val="002E71A0"/>
    <w:rsid w:val="002E74A8"/>
    <w:rsid w:val="002E79A7"/>
    <w:rsid w:val="002F003D"/>
    <w:rsid w:val="002F0105"/>
    <w:rsid w:val="002F069F"/>
    <w:rsid w:val="002F06A7"/>
    <w:rsid w:val="002F07EC"/>
    <w:rsid w:val="002F0A0F"/>
    <w:rsid w:val="002F0E78"/>
    <w:rsid w:val="002F10CA"/>
    <w:rsid w:val="002F12B8"/>
    <w:rsid w:val="002F1400"/>
    <w:rsid w:val="002F170C"/>
    <w:rsid w:val="002F210B"/>
    <w:rsid w:val="002F2310"/>
    <w:rsid w:val="002F2634"/>
    <w:rsid w:val="002F280E"/>
    <w:rsid w:val="002F35E1"/>
    <w:rsid w:val="002F3749"/>
    <w:rsid w:val="002F390D"/>
    <w:rsid w:val="002F3A80"/>
    <w:rsid w:val="002F447F"/>
    <w:rsid w:val="002F46F7"/>
    <w:rsid w:val="002F48AC"/>
    <w:rsid w:val="002F49E0"/>
    <w:rsid w:val="002F4EAE"/>
    <w:rsid w:val="002F5E42"/>
    <w:rsid w:val="002F653D"/>
    <w:rsid w:val="002F6B6B"/>
    <w:rsid w:val="002F76E3"/>
    <w:rsid w:val="002F7767"/>
    <w:rsid w:val="002F78D9"/>
    <w:rsid w:val="002F7EC5"/>
    <w:rsid w:val="003000CB"/>
    <w:rsid w:val="003001D7"/>
    <w:rsid w:val="00300549"/>
    <w:rsid w:val="0030076F"/>
    <w:rsid w:val="00300996"/>
    <w:rsid w:val="00300B99"/>
    <w:rsid w:val="00300E22"/>
    <w:rsid w:val="003012C5"/>
    <w:rsid w:val="00301546"/>
    <w:rsid w:val="0030177E"/>
    <w:rsid w:val="00301A5C"/>
    <w:rsid w:val="0030232E"/>
    <w:rsid w:val="00302665"/>
    <w:rsid w:val="00302C03"/>
    <w:rsid w:val="00302C7B"/>
    <w:rsid w:val="003035C5"/>
    <w:rsid w:val="00303B61"/>
    <w:rsid w:val="00304133"/>
    <w:rsid w:val="0030461D"/>
    <w:rsid w:val="00304B2A"/>
    <w:rsid w:val="00304B5C"/>
    <w:rsid w:val="00304BAD"/>
    <w:rsid w:val="00304D7F"/>
    <w:rsid w:val="00304FD0"/>
    <w:rsid w:val="00305340"/>
    <w:rsid w:val="00305608"/>
    <w:rsid w:val="00305756"/>
    <w:rsid w:val="00305A3D"/>
    <w:rsid w:val="00305A98"/>
    <w:rsid w:val="003061F0"/>
    <w:rsid w:val="00306231"/>
    <w:rsid w:val="00306439"/>
    <w:rsid w:val="003069CE"/>
    <w:rsid w:val="00307600"/>
    <w:rsid w:val="003076EE"/>
    <w:rsid w:val="00307BE9"/>
    <w:rsid w:val="00307CC1"/>
    <w:rsid w:val="00307DA3"/>
    <w:rsid w:val="0031050A"/>
    <w:rsid w:val="00310C24"/>
    <w:rsid w:val="00310C42"/>
    <w:rsid w:val="0031129C"/>
    <w:rsid w:val="00311BC2"/>
    <w:rsid w:val="00311F6D"/>
    <w:rsid w:val="00311F88"/>
    <w:rsid w:val="003123C1"/>
    <w:rsid w:val="003126AE"/>
    <w:rsid w:val="00312B8C"/>
    <w:rsid w:val="00312E04"/>
    <w:rsid w:val="00312E5A"/>
    <w:rsid w:val="00312F64"/>
    <w:rsid w:val="0031353F"/>
    <w:rsid w:val="0031377F"/>
    <w:rsid w:val="003137D8"/>
    <w:rsid w:val="0031433E"/>
    <w:rsid w:val="003144E7"/>
    <w:rsid w:val="003148CD"/>
    <w:rsid w:val="00314D65"/>
    <w:rsid w:val="003159AA"/>
    <w:rsid w:val="00315DD6"/>
    <w:rsid w:val="003160E6"/>
    <w:rsid w:val="0031645A"/>
    <w:rsid w:val="00316ABF"/>
    <w:rsid w:val="00316FFB"/>
    <w:rsid w:val="00317610"/>
    <w:rsid w:val="00317CEC"/>
    <w:rsid w:val="003203CC"/>
    <w:rsid w:val="00320633"/>
    <w:rsid w:val="0032087A"/>
    <w:rsid w:val="00320A0F"/>
    <w:rsid w:val="00320AF9"/>
    <w:rsid w:val="00320B27"/>
    <w:rsid w:val="00320BE4"/>
    <w:rsid w:val="00320C4A"/>
    <w:rsid w:val="003219CF"/>
    <w:rsid w:val="00321BA0"/>
    <w:rsid w:val="00321E71"/>
    <w:rsid w:val="00321F5C"/>
    <w:rsid w:val="003226FB"/>
    <w:rsid w:val="003228F4"/>
    <w:rsid w:val="00322BF0"/>
    <w:rsid w:val="00322D09"/>
    <w:rsid w:val="0032312D"/>
    <w:rsid w:val="00323150"/>
    <w:rsid w:val="00323CDB"/>
    <w:rsid w:val="00323D36"/>
    <w:rsid w:val="00323E23"/>
    <w:rsid w:val="00324669"/>
    <w:rsid w:val="0032495B"/>
    <w:rsid w:val="00324A00"/>
    <w:rsid w:val="00324F05"/>
    <w:rsid w:val="00324FC0"/>
    <w:rsid w:val="003251FE"/>
    <w:rsid w:val="00325429"/>
    <w:rsid w:val="003258F2"/>
    <w:rsid w:val="00325A8C"/>
    <w:rsid w:val="0032607D"/>
    <w:rsid w:val="003263B2"/>
    <w:rsid w:val="0032676E"/>
    <w:rsid w:val="00326C64"/>
    <w:rsid w:val="00326DB4"/>
    <w:rsid w:val="00327769"/>
    <w:rsid w:val="00327882"/>
    <w:rsid w:val="00330136"/>
    <w:rsid w:val="003307F8"/>
    <w:rsid w:val="00330D8C"/>
    <w:rsid w:val="0033179B"/>
    <w:rsid w:val="00331F39"/>
    <w:rsid w:val="00332062"/>
    <w:rsid w:val="00332990"/>
    <w:rsid w:val="00332D20"/>
    <w:rsid w:val="003332C6"/>
    <w:rsid w:val="003333F1"/>
    <w:rsid w:val="00333433"/>
    <w:rsid w:val="00333973"/>
    <w:rsid w:val="00333A7F"/>
    <w:rsid w:val="003343BE"/>
    <w:rsid w:val="00334B6B"/>
    <w:rsid w:val="00335519"/>
    <w:rsid w:val="00335A0B"/>
    <w:rsid w:val="00335BEA"/>
    <w:rsid w:val="00335EA7"/>
    <w:rsid w:val="00336EA6"/>
    <w:rsid w:val="00337743"/>
    <w:rsid w:val="00340848"/>
    <w:rsid w:val="00340AB7"/>
    <w:rsid w:val="00341138"/>
    <w:rsid w:val="003417AD"/>
    <w:rsid w:val="003418AA"/>
    <w:rsid w:val="003419F3"/>
    <w:rsid w:val="00341A3F"/>
    <w:rsid w:val="00341D64"/>
    <w:rsid w:val="00341E2B"/>
    <w:rsid w:val="00342D36"/>
    <w:rsid w:val="00342F61"/>
    <w:rsid w:val="003433D1"/>
    <w:rsid w:val="00343A11"/>
    <w:rsid w:val="00343B06"/>
    <w:rsid w:val="00343C92"/>
    <w:rsid w:val="00343F48"/>
    <w:rsid w:val="00344267"/>
    <w:rsid w:val="00344C7D"/>
    <w:rsid w:val="0034527A"/>
    <w:rsid w:val="0034582C"/>
    <w:rsid w:val="00345AF8"/>
    <w:rsid w:val="00345C51"/>
    <w:rsid w:val="00346B87"/>
    <w:rsid w:val="003470C9"/>
    <w:rsid w:val="00347273"/>
    <w:rsid w:val="00347379"/>
    <w:rsid w:val="00347CC2"/>
    <w:rsid w:val="0035059F"/>
    <w:rsid w:val="00350B64"/>
    <w:rsid w:val="00350F21"/>
    <w:rsid w:val="00351B1F"/>
    <w:rsid w:val="003520B7"/>
    <w:rsid w:val="003528B5"/>
    <w:rsid w:val="00353049"/>
    <w:rsid w:val="0035306F"/>
    <w:rsid w:val="00353502"/>
    <w:rsid w:val="0035367C"/>
    <w:rsid w:val="00353D73"/>
    <w:rsid w:val="00354000"/>
    <w:rsid w:val="0035415A"/>
    <w:rsid w:val="0035461B"/>
    <w:rsid w:val="0035477E"/>
    <w:rsid w:val="003547BF"/>
    <w:rsid w:val="00354EBB"/>
    <w:rsid w:val="00355281"/>
    <w:rsid w:val="003555D4"/>
    <w:rsid w:val="0035567C"/>
    <w:rsid w:val="00356209"/>
    <w:rsid w:val="0035677B"/>
    <w:rsid w:val="003567A7"/>
    <w:rsid w:val="00356A5C"/>
    <w:rsid w:val="00356B1E"/>
    <w:rsid w:val="00357650"/>
    <w:rsid w:val="00357F4D"/>
    <w:rsid w:val="00360286"/>
    <w:rsid w:val="00360966"/>
    <w:rsid w:val="003609DB"/>
    <w:rsid w:val="00361133"/>
    <w:rsid w:val="0036115D"/>
    <w:rsid w:val="003611C2"/>
    <w:rsid w:val="003612EA"/>
    <w:rsid w:val="0036152D"/>
    <w:rsid w:val="003619E8"/>
    <w:rsid w:val="003623F6"/>
    <w:rsid w:val="00362608"/>
    <w:rsid w:val="00362A22"/>
    <w:rsid w:val="00362A4D"/>
    <w:rsid w:val="00362FE0"/>
    <w:rsid w:val="003636FE"/>
    <w:rsid w:val="00363C53"/>
    <w:rsid w:val="00363CFC"/>
    <w:rsid w:val="003642C1"/>
    <w:rsid w:val="00364462"/>
    <w:rsid w:val="003648B2"/>
    <w:rsid w:val="00364A49"/>
    <w:rsid w:val="00364C65"/>
    <w:rsid w:val="00364CFD"/>
    <w:rsid w:val="00364F6C"/>
    <w:rsid w:val="003653BD"/>
    <w:rsid w:val="003654C5"/>
    <w:rsid w:val="003654FB"/>
    <w:rsid w:val="00365862"/>
    <w:rsid w:val="00365CDF"/>
    <w:rsid w:val="00366744"/>
    <w:rsid w:val="003669E6"/>
    <w:rsid w:val="00366D63"/>
    <w:rsid w:val="003672D6"/>
    <w:rsid w:val="0036753A"/>
    <w:rsid w:val="003676FB"/>
    <w:rsid w:val="00367823"/>
    <w:rsid w:val="00367CE3"/>
    <w:rsid w:val="00367DF2"/>
    <w:rsid w:val="00370199"/>
    <w:rsid w:val="00370292"/>
    <w:rsid w:val="0037052D"/>
    <w:rsid w:val="003705E1"/>
    <w:rsid w:val="00370AA4"/>
    <w:rsid w:val="003711B3"/>
    <w:rsid w:val="0037129C"/>
    <w:rsid w:val="003713B3"/>
    <w:rsid w:val="00371534"/>
    <w:rsid w:val="003716FE"/>
    <w:rsid w:val="003719C7"/>
    <w:rsid w:val="003721D7"/>
    <w:rsid w:val="0037235D"/>
    <w:rsid w:val="003730BD"/>
    <w:rsid w:val="0037343B"/>
    <w:rsid w:val="00373953"/>
    <w:rsid w:val="0037452F"/>
    <w:rsid w:val="00374F6C"/>
    <w:rsid w:val="003755FD"/>
    <w:rsid w:val="00375622"/>
    <w:rsid w:val="00375B00"/>
    <w:rsid w:val="00375B52"/>
    <w:rsid w:val="00375D6F"/>
    <w:rsid w:val="00376136"/>
    <w:rsid w:val="003762F3"/>
    <w:rsid w:val="00376373"/>
    <w:rsid w:val="0037665C"/>
    <w:rsid w:val="00376780"/>
    <w:rsid w:val="00376CC0"/>
    <w:rsid w:val="00376EF1"/>
    <w:rsid w:val="003770C9"/>
    <w:rsid w:val="003773C6"/>
    <w:rsid w:val="00377486"/>
    <w:rsid w:val="00377583"/>
    <w:rsid w:val="00377FC7"/>
    <w:rsid w:val="00380081"/>
    <w:rsid w:val="00380212"/>
    <w:rsid w:val="00380352"/>
    <w:rsid w:val="00380934"/>
    <w:rsid w:val="003809B1"/>
    <w:rsid w:val="00381359"/>
    <w:rsid w:val="003817AC"/>
    <w:rsid w:val="00381B43"/>
    <w:rsid w:val="00381B6C"/>
    <w:rsid w:val="00381D54"/>
    <w:rsid w:val="00381EB2"/>
    <w:rsid w:val="0038245D"/>
    <w:rsid w:val="003827D0"/>
    <w:rsid w:val="0038298D"/>
    <w:rsid w:val="00382992"/>
    <w:rsid w:val="0038336A"/>
    <w:rsid w:val="00383AA1"/>
    <w:rsid w:val="00383CAB"/>
    <w:rsid w:val="00384AB8"/>
    <w:rsid w:val="00384BE2"/>
    <w:rsid w:val="00385401"/>
    <w:rsid w:val="003856F5"/>
    <w:rsid w:val="00385BCF"/>
    <w:rsid w:val="00385DA7"/>
    <w:rsid w:val="0038617C"/>
    <w:rsid w:val="003861D2"/>
    <w:rsid w:val="003861E8"/>
    <w:rsid w:val="00386634"/>
    <w:rsid w:val="00386C7D"/>
    <w:rsid w:val="00386CA0"/>
    <w:rsid w:val="00386F7E"/>
    <w:rsid w:val="0038707D"/>
    <w:rsid w:val="00387163"/>
    <w:rsid w:val="0038719D"/>
    <w:rsid w:val="0038721C"/>
    <w:rsid w:val="00387678"/>
    <w:rsid w:val="0038792F"/>
    <w:rsid w:val="00387EBD"/>
    <w:rsid w:val="00387FA7"/>
    <w:rsid w:val="00390095"/>
    <w:rsid w:val="003903A8"/>
    <w:rsid w:val="003909FD"/>
    <w:rsid w:val="00390A58"/>
    <w:rsid w:val="00390AA4"/>
    <w:rsid w:val="00390F34"/>
    <w:rsid w:val="003913CA"/>
    <w:rsid w:val="0039140C"/>
    <w:rsid w:val="00391420"/>
    <w:rsid w:val="003917E2"/>
    <w:rsid w:val="00391C72"/>
    <w:rsid w:val="00391CA4"/>
    <w:rsid w:val="00392348"/>
    <w:rsid w:val="00392573"/>
    <w:rsid w:val="00392609"/>
    <w:rsid w:val="003929DC"/>
    <w:rsid w:val="00392AF7"/>
    <w:rsid w:val="0039306C"/>
    <w:rsid w:val="003931AC"/>
    <w:rsid w:val="00393755"/>
    <w:rsid w:val="00393BDC"/>
    <w:rsid w:val="00393D33"/>
    <w:rsid w:val="00393EC1"/>
    <w:rsid w:val="00394075"/>
    <w:rsid w:val="00394278"/>
    <w:rsid w:val="00394D05"/>
    <w:rsid w:val="00394F9E"/>
    <w:rsid w:val="00395340"/>
    <w:rsid w:val="00395342"/>
    <w:rsid w:val="00395583"/>
    <w:rsid w:val="00395E60"/>
    <w:rsid w:val="0039617A"/>
    <w:rsid w:val="003961DE"/>
    <w:rsid w:val="003963F5"/>
    <w:rsid w:val="003963FE"/>
    <w:rsid w:val="0039669D"/>
    <w:rsid w:val="003970B6"/>
    <w:rsid w:val="0039727F"/>
    <w:rsid w:val="00397399"/>
    <w:rsid w:val="003973ED"/>
    <w:rsid w:val="003975C1"/>
    <w:rsid w:val="00397B75"/>
    <w:rsid w:val="003A0CE4"/>
    <w:rsid w:val="003A0F89"/>
    <w:rsid w:val="003A1A89"/>
    <w:rsid w:val="003A1ABC"/>
    <w:rsid w:val="003A1C00"/>
    <w:rsid w:val="003A1D8D"/>
    <w:rsid w:val="003A1F0D"/>
    <w:rsid w:val="003A2126"/>
    <w:rsid w:val="003A238B"/>
    <w:rsid w:val="003A24BF"/>
    <w:rsid w:val="003A2B16"/>
    <w:rsid w:val="003A2BC6"/>
    <w:rsid w:val="003A2D3C"/>
    <w:rsid w:val="003A2D67"/>
    <w:rsid w:val="003A2D9A"/>
    <w:rsid w:val="003A3C94"/>
    <w:rsid w:val="003A3EA2"/>
    <w:rsid w:val="003A41C1"/>
    <w:rsid w:val="003A44F3"/>
    <w:rsid w:val="003A5337"/>
    <w:rsid w:val="003A56C5"/>
    <w:rsid w:val="003A5EA0"/>
    <w:rsid w:val="003A623F"/>
    <w:rsid w:val="003A62AE"/>
    <w:rsid w:val="003A69CD"/>
    <w:rsid w:val="003A69EC"/>
    <w:rsid w:val="003A6A0B"/>
    <w:rsid w:val="003A6B3A"/>
    <w:rsid w:val="003A6CC3"/>
    <w:rsid w:val="003A6E9A"/>
    <w:rsid w:val="003A7AF1"/>
    <w:rsid w:val="003A7CF0"/>
    <w:rsid w:val="003A7D7C"/>
    <w:rsid w:val="003B0012"/>
    <w:rsid w:val="003B0C02"/>
    <w:rsid w:val="003B0FB9"/>
    <w:rsid w:val="003B10FF"/>
    <w:rsid w:val="003B16C6"/>
    <w:rsid w:val="003B2114"/>
    <w:rsid w:val="003B2A6D"/>
    <w:rsid w:val="003B356B"/>
    <w:rsid w:val="003B37AA"/>
    <w:rsid w:val="003B4746"/>
    <w:rsid w:val="003B4E16"/>
    <w:rsid w:val="003B4FA4"/>
    <w:rsid w:val="003B5165"/>
    <w:rsid w:val="003B5FFD"/>
    <w:rsid w:val="003B63BA"/>
    <w:rsid w:val="003B6408"/>
    <w:rsid w:val="003B6423"/>
    <w:rsid w:val="003B700B"/>
    <w:rsid w:val="003B730D"/>
    <w:rsid w:val="003B740E"/>
    <w:rsid w:val="003B746E"/>
    <w:rsid w:val="003B7D8A"/>
    <w:rsid w:val="003B7E6B"/>
    <w:rsid w:val="003C0242"/>
    <w:rsid w:val="003C0340"/>
    <w:rsid w:val="003C040F"/>
    <w:rsid w:val="003C0514"/>
    <w:rsid w:val="003C0A86"/>
    <w:rsid w:val="003C0EFA"/>
    <w:rsid w:val="003C17C3"/>
    <w:rsid w:val="003C200D"/>
    <w:rsid w:val="003C24B3"/>
    <w:rsid w:val="003C2D9D"/>
    <w:rsid w:val="003C31F2"/>
    <w:rsid w:val="003C35AF"/>
    <w:rsid w:val="003C35B3"/>
    <w:rsid w:val="003C39B8"/>
    <w:rsid w:val="003C3C71"/>
    <w:rsid w:val="003C3F42"/>
    <w:rsid w:val="003C4379"/>
    <w:rsid w:val="003C4927"/>
    <w:rsid w:val="003C5781"/>
    <w:rsid w:val="003C5A10"/>
    <w:rsid w:val="003C5A2F"/>
    <w:rsid w:val="003C5CDE"/>
    <w:rsid w:val="003C6130"/>
    <w:rsid w:val="003C6C19"/>
    <w:rsid w:val="003C6F14"/>
    <w:rsid w:val="003C78BB"/>
    <w:rsid w:val="003C7C36"/>
    <w:rsid w:val="003C7C6B"/>
    <w:rsid w:val="003D058D"/>
    <w:rsid w:val="003D08A4"/>
    <w:rsid w:val="003D0C6E"/>
    <w:rsid w:val="003D1E82"/>
    <w:rsid w:val="003D2677"/>
    <w:rsid w:val="003D29EE"/>
    <w:rsid w:val="003D2A1E"/>
    <w:rsid w:val="003D2B8F"/>
    <w:rsid w:val="003D2F20"/>
    <w:rsid w:val="003D3283"/>
    <w:rsid w:val="003D3AD3"/>
    <w:rsid w:val="003D3EC1"/>
    <w:rsid w:val="003D3F8B"/>
    <w:rsid w:val="003D40A4"/>
    <w:rsid w:val="003D419A"/>
    <w:rsid w:val="003D422B"/>
    <w:rsid w:val="003D44D0"/>
    <w:rsid w:val="003D479A"/>
    <w:rsid w:val="003D4ACC"/>
    <w:rsid w:val="003D4C44"/>
    <w:rsid w:val="003D4F8C"/>
    <w:rsid w:val="003D5072"/>
    <w:rsid w:val="003D50C0"/>
    <w:rsid w:val="003D542D"/>
    <w:rsid w:val="003D55E8"/>
    <w:rsid w:val="003D5F66"/>
    <w:rsid w:val="003D613E"/>
    <w:rsid w:val="003D629F"/>
    <w:rsid w:val="003D77F8"/>
    <w:rsid w:val="003D7A9E"/>
    <w:rsid w:val="003D7D7D"/>
    <w:rsid w:val="003E0C25"/>
    <w:rsid w:val="003E0E92"/>
    <w:rsid w:val="003E11A7"/>
    <w:rsid w:val="003E14DF"/>
    <w:rsid w:val="003E1534"/>
    <w:rsid w:val="003E1656"/>
    <w:rsid w:val="003E16ED"/>
    <w:rsid w:val="003E2197"/>
    <w:rsid w:val="003E25DE"/>
    <w:rsid w:val="003E2A56"/>
    <w:rsid w:val="003E2C04"/>
    <w:rsid w:val="003E2ECA"/>
    <w:rsid w:val="003E2EDF"/>
    <w:rsid w:val="003E3018"/>
    <w:rsid w:val="003E3D63"/>
    <w:rsid w:val="003E4066"/>
    <w:rsid w:val="003E406F"/>
    <w:rsid w:val="003E40A6"/>
    <w:rsid w:val="003E45A2"/>
    <w:rsid w:val="003E45C1"/>
    <w:rsid w:val="003E45D3"/>
    <w:rsid w:val="003E4F5B"/>
    <w:rsid w:val="003E54C3"/>
    <w:rsid w:val="003E5F40"/>
    <w:rsid w:val="003E60FD"/>
    <w:rsid w:val="003E6EE2"/>
    <w:rsid w:val="003E6EF8"/>
    <w:rsid w:val="003E7387"/>
    <w:rsid w:val="003E743A"/>
    <w:rsid w:val="003E772A"/>
    <w:rsid w:val="003E78AD"/>
    <w:rsid w:val="003E7B3E"/>
    <w:rsid w:val="003E7F18"/>
    <w:rsid w:val="003F042B"/>
    <w:rsid w:val="003F0C3D"/>
    <w:rsid w:val="003F0D3E"/>
    <w:rsid w:val="003F1058"/>
    <w:rsid w:val="003F164D"/>
    <w:rsid w:val="003F19DE"/>
    <w:rsid w:val="003F1C2D"/>
    <w:rsid w:val="003F1C4C"/>
    <w:rsid w:val="003F21BA"/>
    <w:rsid w:val="003F24FC"/>
    <w:rsid w:val="003F2683"/>
    <w:rsid w:val="003F2824"/>
    <w:rsid w:val="003F2975"/>
    <w:rsid w:val="003F2BA5"/>
    <w:rsid w:val="003F3665"/>
    <w:rsid w:val="003F36D0"/>
    <w:rsid w:val="003F377D"/>
    <w:rsid w:val="003F3A0C"/>
    <w:rsid w:val="003F3C52"/>
    <w:rsid w:val="003F4608"/>
    <w:rsid w:val="003F48C8"/>
    <w:rsid w:val="003F4AD3"/>
    <w:rsid w:val="003F4BB5"/>
    <w:rsid w:val="003F52CB"/>
    <w:rsid w:val="003F567A"/>
    <w:rsid w:val="003F593E"/>
    <w:rsid w:val="003F59C2"/>
    <w:rsid w:val="003F5B4F"/>
    <w:rsid w:val="003F5BCF"/>
    <w:rsid w:val="003F616F"/>
    <w:rsid w:val="003F634C"/>
    <w:rsid w:val="003F636B"/>
    <w:rsid w:val="003F6617"/>
    <w:rsid w:val="003F68AD"/>
    <w:rsid w:val="003F6F86"/>
    <w:rsid w:val="003F72AB"/>
    <w:rsid w:val="003F73CB"/>
    <w:rsid w:val="003F74FE"/>
    <w:rsid w:val="003F7CA4"/>
    <w:rsid w:val="003F7DB5"/>
    <w:rsid w:val="004006A1"/>
    <w:rsid w:val="00400929"/>
    <w:rsid w:val="004015FD"/>
    <w:rsid w:val="004019D1"/>
    <w:rsid w:val="004020F0"/>
    <w:rsid w:val="00402777"/>
    <w:rsid w:val="00402903"/>
    <w:rsid w:val="00402C9D"/>
    <w:rsid w:val="00402D61"/>
    <w:rsid w:val="004036CD"/>
    <w:rsid w:val="004036D1"/>
    <w:rsid w:val="00403EA9"/>
    <w:rsid w:val="004040FF"/>
    <w:rsid w:val="004043BC"/>
    <w:rsid w:val="0040458A"/>
    <w:rsid w:val="00404989"/>
    <w:rsid w:val="0040508D"/>
    <w:rsid w:val="004057C5"/>
    <w:rsid w:val="00405B58"/>
    <w:rsid w:val="00405F63"/>
    <w:rsid w:val="0040624F"/>
    <w:rsid w:val="004064EF"/>
    <w:rsid w:val="004065E2"/>
    <w:rsid w:val="00406713"/>
    <w:rsid w:val="004067DC"/>
    <w:rsid w:val="00406B61"/>
    <w:rsid w:val="00406C58"/>
    <w:rsid w:val="00406E50"/>
    <w:rsid w:val="004074D6"/>
    <w:rsid w:val="00407A5A"/>
    <w:rsid w:val="00407EA7"/>
    <w:rsid w:val="004100B6"/>
    <w:rsid w:val="0041016B"/>
    <w:rsid w:val="004108CF"/>
    <w:rsid w:val="00410A10"/>
    <w:rsid w:val="00410D44"/>
    <w:rsid w:val="00410E5E"/>
    <w:rsid w:val="00410EB6"/>
    <w:rsid w:val="004111A8"/>
    <w:rsid w:val="00411306"/>
    <w:rsid w:val="00411843"/>
    <w:rsid w:val="00411B78"/>
    <w:rsid w:val="00412293"/>
    <w:rsid w:val="004124E8"/>
    <w:rsid w:val="004127A6"/>
    <w:rsid w:val="00412969"/>
    <w:rsid w:val="0041296D"/>
    <w:rsid w:val="00412DAD"/>
    <w:rsid w:val="00412F08"/>
    <w:rsid w:val="00412F58"/>
    <w:rsid w:val="00412F7B"/>
    <w:rsid w:val="0041341A"/>
    <w:rsid w:val="00413D74"/>
    <w:rsid w:val="00414551"/>
    <w:rsid w:val="00414D22"/>
    <w:rsid w:val="00414D53"/>
    <w:rsid w:val="0041529D"/>
    <w:rsid w:val="004152E1"/>
    <w:rsid w:val="0041583D"/>
    <w:rsid w:val="00415AF6"/>
    <w:rsid w:val="00415CEE"/>
    <w:rsid w:val="004161B3"/>
    <w:rsid w:val="004163B0"/>
    <w:rsid w:val="004163BC"/>
    <w:rsid w:val="00416F29"/>
    <w:rsid w:val="004170C6"/>
    <w:rsid w:val="0041716A"/>
    <w:rsid w:val="00417AFA"/>
    <w:rsid w:val="00417C5C"/>
    <w:rsid w:val="00420041"/>
    <w:rsid w:val="004200EB"/>
    <w:rsid w:val="004202E6"/>
    <w:rsid w:val="004206B9"/>
    <w:rsid w:val="00420C52"/>
    <w:rsid w:val="00421107"/>
    <w:rsid w:val="00421761"/>
    <w:rsid w:val="0042176F"/>
    <w:rsid w:val="00421E4B"/>
    <w:rsid w:val="00421F0C"/>
    <w:rsid w:val="0042208B"/>
    <w:rsid w:val="004224CB"/>
    <w:rsid w:val="00422597"/>
    <w:rsid w:val="004225E9"/>
    <w:rsid w:val="004225EF"/>
    <w:rsid w:val="00422A7C"/>
    <w:rsid w:val="004234F2"/>
    <w:rsid w:val="00423752"/>
    <w:rsid w:val="00423CAA"/>
    <w:rsid w:val="00424856"/>
    <w:rsid w:val="0042573E"/>
    <w:rsid w:val="00425B88"/>
    <w:rsid w:val="00425DB3"/>
    <w:rsid w:val="00425DD0"/>
    <w:rsid w:val="00426D52"/>
    <w:rsid w:val="00426DFF"/>
    <w:rsid w:val="00427018"/>
    <w:rsid w:val="00427157"/>
    <w:rsid w:val="0042743B"/>
    <w:rsid w:val="0042752A"/>
    <w:rsid w:val="004276BC"/>
    <w:rsid w:val="00427728"/>
    <w:rsid w:val="00427DA5"/>
    <w:rsid w:val="00430172"/>
    <w:rsid w:val="00430282"/>
    <w:rsid w:val="00430F7E"/>
    <w:rsid w:val="00431171"/>
    <w:rsid w:val="00431276"/>
    <w:rsid w:val="004312C8"/>
    <w:rsid w:val="0043169F"/>
    <w:rsid w:val="00431825"/>
    <w:rsid w:val="004325D3"/>
    <w:rsid w:val="004326FF"/>
    <w:rsid w:val="004327CE"/>
    <w:rsid w:val="004327CF"/>
    <w:rsid w:val="00432F46"/>
    <w:rsid w:val="00433225"/>
    <w:rsid w:val="00433630"/>
    <w:rsid w:val="004336DD"/>
    <w:rsid w:val="004339E6"/>
    <w:rsid w:val="00433BF9"/>
    <w:rsid w:val="00433D0D"/>
    <w:rsid w:val="00434003"/>
    <w:rsid w:val="00434037"/>
    <w:rsid w:val="0043406A"/>
    <w:rsid w:val="00435212"/>
    <w:rsid w:val="0043563E"/>
    <w:rsid w:val="0043655E"/>
    <w:rsid w:val="00436628"/>
    <w:rsid w:val="00436B0C"/>
    <w:rsid w:val="00436F69"/>
    <w:rsid w:val="0043747D"/>
    <w:rsid w:val="00437500"/>
    <w:rsid w:val="00437544"/>
    <w:rsid w:val="004376A0"/>
    <w:rsid w:val="004377C6"/>
    <w:rsid w:val="0044091A"/>
    <w:rsid w:val="00440950"/>
    <w:rsid w:val="00440AA9"/>
    <w:rsid w:val="00440B29"/>
    <w:rsid w:val="00440F17"/>
    <w:rsid w:val="00440FD3"/>
    <w:rsid w:val="004412C7"/>
    <w:rsid w:val="00441E1B"/>
    <w:rsid w:val="0044373C"/>
    <w:rsid w:val="004437D3"/>
    <w:rsid w:val="00443957"/>
    <w:rsid w:val="00444D8C"/>
    <w:rsid w:val="00444FDC"/>
    <w:rsid w:val="004458C3"/>
    <w:rsid w:val="0044596D"/>
    <w:rsid w:val="004459E6"/>
    <w:rsid w:val="00445BA8"/>
    <w:rsid w:val="004460E2"/>
    <w:rsid w:val="004467AF"/>
    <w:rsid w:val="00446815"/>
    <w:rsid w:val="00446AFA"/>
    <w:rsid w:val="00446E6E"/>
    <w:rsid w:val="004477EC"/>
    <w:rsid w:val="00447DA6"/>
    <w:rsid w:val="0045122C"/>
    <w:rsid w:val="00451EE4"/>
    <w:rsid w:val="004531B1"/>
    <w:rsid w:val="004532B3"/>
    <w:rsid w:val="00453573"/>
    <w:rsid w:val="0045360C"/>
    <w:rsid w:val="0045376D"/>
    <w:rsid w:val="00453A63"/>
    <w:rsid w:val="00453C8F"/>
    <w:rsid w:val="004541B7"/>
    <w:rsid w:val="004543E9"/>
    <w:rsid w:val="00454529"/>
    <w:rsid w:val="0045452B"/>
    <w:rsid w:val="00454599"/>
    <w:rsid w:val="004545B0"/>
    <w:rsid w:val="00455C42"/>
    <w:rsid w:val="00455E38"/>
    <w:rsid w:val="00456356"/>
    <w:rsid w:val="004563C6"/>
    <w:rsid w:val="004570C9"/>
    <w:rsid w:val="00457C23"/>
    <w:rsid w:val="00457DFF"/>
    <w:rsid w:val="00457E75"/>
    <w:rsid w:val="00457EE6"/>
    <w:rsid w:val="00460CAE"/>
    <w:rsid w:val="0046155C"/>
    <w:rsid w:val="004618C6"/>
    <w:rsid w:val="00461AF9"/>
    <w:rsid w:val="00461E49"/>
    <w:rsid w:val="00462201"/>
    <w:rsid w:val="004623D4"/>
    <w:rsid w:val="0046291F"/>
    <w:rsid w:val="00462CC4"/>
    <w:rsid w:val="00462F7F"/>
    <w:rsid w:val="004632E6"/>
    <w:rsid w:val="0046334D"/>
    <w:rsid w:val="00463440"/>
    <w:rsid w:val="004640C9"/>
    <w:rsid w:val="004640CB"/>
    <w:rsid w:val="00464304"/>
    <w:rsid w:val="004643AD"/>
    <w:rsid w:val="00464451"/>
    <w:rsid w:val="00464723"/>
    <w:rsid w:val="004647C6"/>
    <w:rsid w:val="00464B22"/>
    <w:rsid w:val="004651A4"/>
    <w:rsid w:val="004657F9"/>
    <w:rsid w:val="00465B61"/>
    <w:rsid w:val="00465D31"/>
    <w:rsid w:val="00465DB6"/>
    <w:rsid w:val="00466688"/>
    <w:rsid w:val="00466BB5"/>
    <w:rsid w:val="00466C2D"/>
    <w:rsid w:val="00467062"/>
    <w:rsid w:val="0046734C"/>
    <w:rsid w:val="004675AE"/>
    <w:rsid w:val="004675B4"/>
    <w:rsid w:val="00467851"/>
    <w:rsid w:val="00467B24"/>
    <w:rsid w:val="00467DEC"/>
    <w:rsid w:val="004701AC"/>
    <w:rsid w:val="0047091C"/>
    <w:rsid w:val="00470D88"/>
    <w:rsid w:val="00470EE2"/>
    <w:rsid w:val="0047137E"/>
    <w:rsid w:val="004715C2"/>
    <w:rsid w:val="004719C6"/>
    <w:rsid w:val="00471A75"/>
    <w:rsid w:val="00472358"/>
    <w:rsid w:val="00472D18"/>
    <w:rsid w:val="00472E4B"/>
    <w:rsid w:val="00472ED5"/>
    <w:rsid w:val="004730B0"/>
    <w:rsid w:val="004732DA"/>
    <w:rsid w:val="00473501"/>
    <w:rsid w:val="004736F0"/>
    <w:rsid w:val="00474066"/>
    <w:rsid w:val="00474276"/>
    <w:rsid w:val="0047461B"/>
    <w:rsid w:val="00474700"/>
    <w:rsid w:val="00474A10"/>
    <w:rsid w:val="00474B83"/>
    <w:rsid w:val="00474EF3"/>
    <w:rsid w:val="00474FBB"/>
    <w:rsid w:val="00475069"/>
    <w:rsid w:val="004751A2"/>
    <w:rsid w:val="00475306"/>
    <w:rsid w:val="0047546A"/>
    <w:rsid w:val="004755E0"/>
    <w:rsid w:val="00475825"/>
    <w:rsid w:val="00475B2C"/>
    <w:rsid w:val="00475B56"/>
    <w:rsid w:val="00476028"/>
    <w:rsid w:val="00476124"/>
    <w:rsid w:val="00476183"/>
    <w:rsid w:val="00476241"/>
    <w:rsid w:val="0047658B"/>
    <w:rsid w:val="0047660A"/>
    <w:rsid w:val="00476611"/>
    <w:rsid w:val="00477178"/>
    <w:rsid w:val="004779F1"/>
    <w:rsid w:val="004800A6"/>
    <w:rsid w:val="004800C0"/>
    <w:rsid w:val="00480359"/>
    <w:rsid w:val="00480825"/>
    <w:rsid w:val="00480C39"/>
    <w:rsid w:val="00480C94"/>
    <w:rsid w:val="004811B3"/>
    <w:rsid w:val="0048138A"/>
    <w:rsid w:val="004827A7"/>
    <w:rsid w:val="00482F57"/>
    <w:rsid w:val="004831EC"/>
    <w:rsid w:val="00483696"/>
    <w:rsid w:val="00484034"/>
    <w:rsid w:val="00484178"/>
    <w:rsid w:val="00484880"/>
    <w:rsid w:val="00484A01"/>
    <w:rsid w:val="00484A59"/>
    <w:rsid w:val="00484D1C"/>
    <w:rsid w:val="00484F07"/>
    <w:rsid w:val="00485565"/>
    <w:rsid w:val="004855DD"/>
    <w:rsid w:val="0048575C"/>
    <w:rsid w:val="0048588B"/>
    <w:rsid w:val="00485B6C"/>
    <w:rsid w:val="00485F30"/>
    <w:rsid w:val="00486124"/>
    <w:rsid w:val="00486B80"/>
    <w:rsid w:val="00486C0A"/>
    <w:rsid w:val="00486DFF"/>
    <w:rsid w:val="00486EDC"/>
    <w:rsid w:val="00487218"/>
    <w:rsid w:val="00487810"/>
    <w:rsid w:val="00487CA7"/>
    <w:rsid w:val="00490656"/>
    <w:rsid w:val="00490883"/>
    <w:rsid w:val="00491D8D"/>
    <w:rsid w:val="00492043"/>
    <w:rsid w:val="00492C5B"/>
    <w:rsid w:val="00494561"/>
    <w:rsid w:val="00494A3A"/>
    <w:rsid w:val="00494B3C"/>
    <w:rsid w:val="00494E18"/>
    <w:rsid w:val="00495291"/>
    <w:rsid w:val="004954C4"/>
    <w:rsid w:val="004959E7"/>
    <w:rsid w:val="00495D4B"/>
    <w:rsid w:val="00496408"/>
    <w:rsid w:val="0049677E"/>
    <w:rsid w:val="00496983"/>
    <w:rsid w:val="00496AEF"/>
    <w:rsid w:val="004972B4"/>
    <w:rsid w:val="00497447"/>
    <w:rsid w:val="004974B3"/>
    <w:rsid w:val="00497784"/>
    <w:rsid w:val="00497858"/>
    <w:rsid w:val="004979CC"/>
    <w:rsid w:val="00497E99"/>
    <w:rsid w:val="004A01E5"/>
    <w:rsid w:val="004A034A"/>
    <w:rsid w:val="004A0887"/>
    <w:rsid w:val="004A08BE"/>
    <w:rsid w:val="004A095C"/>
    <w:rsid w:val="004A098B"/>
    <w:rsid w:val="004A0ABF"/>
    <w:rsid w:val="004A0C88"/>
    <w:rsid w:val="004A11C7"/>
    <w:rsid w:val="004A1218"/>
    <w:rsid w:val="004A1913"/>
    <w:rsid w:val="004A2846"/>
    <w:rsid w:val="004A2AA0"/>
    <w:rsid w:val="004A2E16"/>
    <w:rsid w:val="004A2FFC"/>
    <w:rsid w:val="004A3238"/>
    <w:rsid w:val="004A3394"/>
    <w:rsid w:val="004A3C8B"/>
    <w:rsid w:val="004A46DF"/>
    <w:rsid w:val="004A4A8F"/>
    <w:rsid w:val="004A51AA"/>
    <w:rsid w:val="004A525C"/>
    <w:rsid w:val="004A5515"/>
    <w:rsid w:val="004A5EA9"/>
    <w:rsid w:val="004A5F01"/>
    <w:rsid w:val="004A5F39"/>
    <w:rsid w:val="004A62F7"/>
    <w:rsid w:val="004A6E80"/>
    <w:rsid w:val="004A6F04"/>
    <w:rsid w:val="004A7031"/>
    <w:rsid w:val="004A748E"/>
    <w:rsid w:val="004A77CE"/>
    <w:rsid w:val="004A7F06"/>
    <w:rsid w:val="004B0186"/>
    <w:rsid w:val="004B0202"/>
    <w:rsid w:val="004B026B"/>
    <w:rsid w:val="004B08FA"/>
    <w:rsid w:val="004B0EBA"/>
    <w:rsid w:val="004B11EB"/>
    <w:rsid w:val="004B139A"/>
    <w:rsid w:val="004B1465"/>
    <w:rsid w:val="004B154A"/>
    <w:rsid w:val="004B1662"/>
    <w:rsid w:val="004B2896"/>
    <w:rsid w:val="004B28C3"/>
    <w:rsid w:val="004B28ED"/>
    <w:rsid w:val="004B2B8D"/>
    <w:rsid w:val="004B308E"/>
    <w:rsid w:val="004B3245"/>
    <w:rsid w:val="004B3536"/>
    <w:rsid w:val="004B364B"/>
    <w:rsid w:val="004B38CA"/>
    <w:rsid w:val="004B3CBE"/>
    <w:rsid w:val="004B4B7F"/>
    <w:rsid w:val="004B4FD8"/>
    <w:rsid w:val="004B594A"/>
    <w:rsid w:val="004B6DA9"/>
    <w:rsid w:val="004B7150"/>
    <w:rsid w:val="004B72E2"/>
    <w:rsid w:val="004B7780"/>
    <w:rsid w:val="004B7EB0"/>
    <w:rsid w:val="004C019C"/>
    <w:rsid w:val="004C0FF7"/>
    <w:rsid w:val="004C0FFE"/>
    <w:rsid w:val="004C158E"/>
    <w:rsid w:val="004C17A6"/>
    <w:rsid w:val="004C2490"/>
    <w:rsid w:val="004C3244"/>
    <w:rsid w:val="004C3941"/>
    <w:rsid w:val="004C40F9"/>
    <w:rsid w:val="004C41FB"/>
    <w:rsid w:val="004C4E9C"/>
    <w:rsid w:val="004C5257"/>
    <w:rsid w:val="004C5622"/>
    <w:rsid w:val="004C5C83"/>
    <w:rsid w:val="004C5E4C"/>
    <w:rsid w:val="004C5FA9"/>
    <w:rsid w:val="004C6537"/>
    <w:rsid w:val="004C65B1"/>
    <w:rsid w:val="004C67B9"/>
    <w:rsid w:val="004C6933"/>
    <w:rsid w:val="004C693F"/>
    <w:rsid w:val="004C6DC1"/>
    <w:rsid w:val="004C6E73"/>
    <w:rsid w:val="004C7137"/>
    <w:rsid w:val="004C7172"/>
    <w:rsid w:val="004C79FD"/>
    <w:rsid w:val="004C7BB1"/>
    <w:rsid w:val="004C7C93"/>
    <w:rsid w:val="004D0077"/>
    <w:rsid w:val="004D0A00"/>
    <w:rsid w:val="004D1707"/>
    <w:rsid w:val="004D1AC8"/>
    <w:rsid w:val="004D1AEC"/>
    <w:rsid w:val="004D2498"/>
    <w:rsid w:val="004D25DC"/>
    <w:rsid w:val="004D28FF"/>
    <w:rsid w:val="004D29F1"/>
    <w:rsid w:val="004D2ED6"/>
    <w:rsid w:val="004D3010"/>
    <w:rsid w:val="004D36C9"/>
    <w:rsid w:val="004D3CF3"/>
    <w:rsid w:val="004D3E29"/>
    <w:rsid w:val="004D42EF"/>
    <w:rsid w:val="004D46D4"/>
    <w:rsid w:val="004D4700"/>
    <w:rsid w:val="004D5685"/>
    <w:rsid w:val="004D5769"/>
    <w:rsid w:val="004D599B"/>
    <w:rsid w:val="004D5A95"/>
    <w:rsid w:val="004D5B55"/>
    <w:rsid w:val="004D5C7F"/>
    <w:rsid w:val="004D656C"/>
    <w:rsid w:val="004D6621"/>
    <w:rsid w:val="004D67B5"/>
    <w:rsid w:val="004D67BC"/>
    <w:rsid w:val="004D6AFB"/>
    <w:rsid w:val="004D6BC4"/>
    <w:rsid w:val="004D6DA3"/>
    <w:rsid w:val="004D6E45"/>
    <w:rsid w:val="004D76AA"/>
    <w:rsid w:val="004D7A4C"/>
    <w:rsid w:val="004D7AA6"/>
    <w:rsid w:val="004E033A"/>
    <w:rsid w:val="004E0944"/>
    <w:rsid w:val="004E0C28"/>
    <w:rsid w:val="004E0D43"/>
    <w:rsid w:val="004E0F40"/>
    <w:rsid w:val="004E155C"/>
    <w:rsid w:val="004E232A"/>
    <w:rsid w:val="004E2EF4"/>
    <w:rsid w:val="004E3035"/>
    <w:rsid w:val="004E3D62"/>
    <w:rsid w:val="004E407E"/>
    <w:rsid w:val="004E40B3"/>
    <w:rsid w:val="004E4251"/>
    <w:rsid w:val="004E449D"/>
    <w:rsid w:val="004E4CA8"/>
    <w:rsid w:val="004E4E1A"/>
    <w:rsid w:val="004E4E79"/>
    <w:rsid w:val="004E4F05"/>
    <w:rsid w:val="004E4F0A"/>
    <w:rsid w:val="004E5FC7"/>
    <w:rsid w:val="004E720C"/>
    <w:rsid w:val="004E72B5"/>
    <w:rsid w:val="004E7A48"/>
    <w:rsid w:val="004E7ABF"/>
    <w:rsid w:val="004F0330"/>
    <w:rsid w:val="004F061D"/>
    <w:rsid w:val="004F0729"/>
    <w:rsid w:val="004F0970"/>
    <w:rsid w:val="004F09FA"/>
    <w:rsid w:val="004F11F3"/>
    <w:rsid w:val="004F14E8"/>
    <w:rsid w:val="004F1D66"/>
    <w:rsid w:val="004F1DA9"/>
    <w:rsid w:val="004F216C"/>
    <w:rsid w:val="004F2301"/>
    <w:rsid w:val="004F2551"/>
    <w:rsid w:val="004F32D1"/>
    <w:rsid w:val="004F3BA7"/>
    <w:rsid w:val="004F431C"/>
    <w:rsid w:val="004F4B49"/>
    <w:rsid w:val="004F5254"/>
    <w:rsid w:val="004F5281"/>
    <w:rsid w:val="004F52C5"/>
    <w:rsid w:val="004F5385"/>
    <w:rsid w:val="004F54CC"/>
    <w:rsid w:val="004F5B7B"/>
    <w:rsid w:val="004F5DE1"/>
    <w:rsid w:val="004F5E98"/>
    <w:rsid w:val="004F5FDF"/>
    <w:rsid w:val="004F71BF"/>
    <w:rsid w:val="00500132"/>
    <w:rsid w:val="005004DA"/>
    <w:rsid w:val="005005C7"/>
    <w:rsid w:val="005006D4"/>
    <w:rsid w:val="00500B48"/>
    <w:rsid w:val="005013FB"/>
    <w:rsid w:val="00501AD4"/>
    <w:rsid w:val="00501CCF"/>
    <w:rsid w:val="00501DC5"/>
    <w:rsid w:val="00501E60"/>
    <w:rsid w:val="00501EC1"/>
    <w:rsid w:val="00501FCF"/>
    <w:rsid w:val="00502572"/>
    <w:rsid w:val="00502A09"/>
    <w:rsid w:val="00502A0E"/>
    <w:rsid w:val="00502B4A"/>
    <w:rsid w:val="00502B5F"/>
    <w:rsid w:val="00503B3B"/>
    <w:rsid w:val="00504013"/>
    <w:rsid w:val="0050418F"/>
    <w:rsid w:val="0050420D"/>
    <w:rsid w:val="005051FE"/>
    <w:rsid w:val="0050572A"/>
    <w:rsid w:val="005058CB"/>
    <w:rsid w:val="00505E43"/>
    <w:rsid w:val="00505FDD"/>
    <w:rsid w:val="0050603D"/>
    <w:rsid w:val="0050637C"/>
    <w:rsid w:val="00506455"/>
    <w:rsid w:val="005069B5"/>
    <w:rsid w:val="00507679"/>
    <w:rsid w:val="00507955"/>
    <w:rsid w:val="0051015A"/>
    <w:rsid w:val="00510347"/>
    <w:rsid w:val="005106F8"/>
    <w:rsid w:val="00510828"/>
    <w:rsid w:val="005110E4"/>
    <w:rsid w:val="005113CD"/>
    <w:rsid w:val="00511908"/>
    <w:rsid w:val="00511D4F"/>
    <w:rsid w:val="00511E1C"/>
    <w:rsid w:val="00512783"/>
    <w:rsid w:val="00512866"/>
    <w:rsid w:val="0051301E"/>
    <w:rsid w:val="005134E5"/>
    <w:rsid w:val="005135F2"/>
    <w:rsid w:val="005137FD"/>
    <w:rsid w:val="00513F61"/>
    <w:rsid w:val="00514316"/>
    <w:rsid w:val="00514407"/>
    <w:rsid w:val="005149A3"/>
    <w:rsid w:val="00514EBC"/>
    <w:rsid w:val="00515217"/>
    <w:rsid w:val="005156B0"/>
    <w:rsid w:val="00515860"/>
    <w:rsid w:val="00516443"/>
    <w:rsid w:val="005168F3"/>
    <w:rsid w:val="00516BCA"/>
    <w:rsid w:val="005176DB"/>
    <w:rsid w:val="00517D94"/>
    <w:rsid w:val="0052010E"/>
    <w:rsid w:val="00520283"/>
    <w:rsid w:val="00520641"/>
    <w:rsid w:val="00520C71"/>
    <w:rsid w:val="00520F63"/>
    <w:rsid w:val="00521129"/>
    <w:rsid w:val="005214D1"/>
    <w:rsid w:val="005214FD"/>
    <w:rsid w:val="005215B1"/>
    <w:rsid w:val="00521976"/>
    <w:rsid w:val="00521A86"/>
    <w:rsid w:val="00521AC8"/>
    <w:rsid w:val="005220BA"/>
    <w:rsid w:val="0052216F"/>
    <w:rsid w:val="005221BA"/>
    <w:rsid w:val="00522248"/>
    <w:rsid w:val="0052249C"/>
    <w:rsid w:val="005224C5"/>
    <w:rsid w:val="0052253F"/>
    <w:rsid w:val="00522860"/>
    <w:rsid w:val="0052342B"/>
    <w:rsid w:val="0052399A"/>
    <w:rsid w:val="00523A12"/>
    <w:rsid w:val="00523FF2"/>
    <w:rsid w:val="005245B4"/>
    <w:rsid w:val="0052497E"/>
    <w:rsid w:val="00524A7A"/>
    <w:rsid w:val="00524CB9"/>
    <w:rsid w:val="00524EC6"/>
    <w:rsid w:val="00524F78"/>
    <w:rsid w:val="0052521C"/>
    <w:rsid w:val="0052542C"/>
    <w:rsid w:val="0052592D"/>
    <w:rsid w:val="00525B31"/>
    <w:rsid w:val="005263D7"/>
    <w:rsid w:val="00526583"/>
    <w:rsid w:val="00526DF4"/>
    <w:rsid w:val="00526EA8"/>
    <w:rsid w:val="0052733C"/>
    <w:rsid w:val="005276A3"/>
    <w:rsid w:val="00527E5D"/>
    <w:rsid w:val="00531080"/>
    <w:rsid w:val="005317FE"/>
    <w:rsid w:val="00531FA7"/>
    <w:rsid w:val="00533416"/>
    <w:rsid w:val="00533750"/>
    <w:rsid w:val="00533881"/>
    <w:rsid w:val="005343EB"/>
    <w:rsid w:val="005346E3"/>
    <w:rsid w:val="00534DF7"/>
    <w:rsid w:val="00535769"/>
    <w:rsid w:val="00535FA2"/>
    <w:rsid w:val="00536714"/>
    <w:rsid w:val="00536C7E"/>
    <w:rsid w:val="00537292"/>
    <w:rsid w:val="00537736"/>
    <w:rsid w:val="005379A8"/>
    <w:rsid w:val="00537BC5"/>
    <w:rsid w:val="005402D0"/>
    <w:rsid w:val="005404AF"/>
    <w:rsid w:val="005405B0"/>
    <w:rsid w:val="005413D2"/>
    <w:rsid w:val="00541437"/>
    <w:rsid w:val="0054168C"/>
    <w:rsid w:val="00541EA2"/>
    <w:rsid w:val="00541F24"/>
    <w:rsid w:val="005427AE"/>
    <w:rsid w:val="0054282A"/>
    <w:rsid w:val="00543132"/>
    <w:rsid w:val="0054330D"/>
    <w:rsid w:val="00543662"/>
    <w:rsid w:val="005442D7"/>
    <w:rsid w:val="00544822"/>
    <w:rsid w:val="00544F76"/>
    <w:rsid w:val="00545299"/>
    <w:rsid w:val="005452CA"/>
    <w:rsid w:val="0054542E"/>
    <w:rsid w:val="005464C2"/>
    <w:rsid w:val="00546A18"/>
    <w:rsid w:val="00546AF4"/>
    <w:rsid w:val="00546BFA"/>
    <w:rsid w:val="00547777"/>
    <w:rsid w:val="005478CA"/>
    <w:rsid w:val="00547E24"/>
    <w:rsid w:val="0055034F"/>
    <w:rsid w:val="00550762"/>
    <w:rsid w:val="00551B2D"/>
    <w:rsid w:val="00551C44"/>
    <w:rsid w:val="00552008"/>
    <w:rsid w:val="00552060"/>
    <w:rsid w:val="0055222B"/>
    <w:rsid w:val="00552288"/>
    <w:rsid w:val="005523BD"/>
    <w:rsid w:val="0055267B"/>
    <w:rsid w:val="0055270F"/>
    <w:rsid w:val="00552B90"/>
    <w:rsid w:val="00552E0B"/>
    <w:rsid w:val="005537DC"/>
    <w:rsid w:val="00553B9D"/>
    <w:rsid w:val="00553E6B"/>
    <w:rsid w:val="00554502"/>
    <w:rsid w:val="005546A3"/>
    <w:rsid w:val="0055490C"/>
    <w:rsid w:val="00554B1C"/>
    <w:rsid w:val="0055522D"/>
    <w:rsid w:val="005556DC"/>
    <w:rsid w:val="0055584E"/>
    <w:rsid w:val="0055665A"/>
    <w:rsid w:val="005567AB"/>
    <w:rsid w:val="00556C03"/>
    <w:rsid w:val="00556DAF"/>
    <w:rsid w:val="00556EB0"/>
    <w:rsid w:val="00557366"/>
    <w:rsid w:val="005574F4"/>
    <w:rsid w:val="00557A58"/>
    <w:rsid w:val="00557D26"/>
    <w:rsid w:val="00557EF2"/>
    <w:rsid w:val="00560113"/>
    <w:rsid w:val="00560232"/>
    <w:rsid w:val="00560CC8"/>
    <w:rsid w:val="00560DE2"/>
    <w:rsid w:val="00561196"/>
    <w:rsid w:val="00561791"/>
    <w:rsid w:val="00562D51"/>
    <w:rsid w:val="00563071"/>
    <w:rsid w:val="005637C1"/>
    <w:rsid w:val="00563A92"/>
    <w:rsid w:val="00564894"/>
    <w:rsid w:val="00564933"/>
    <w:rsid w:val="00564D47"/>
    <w:rsid w:val="00565025"/>
    <w:rsid w:val="005650AD"/>
    <w:rsid w:val="00565F08"/>
    <w:rsid w:val="00566203"/>
    <w:rsid w:val="0056689B"/>
    <w:rsid w:val="00566AF2"/>
    <w:rsid w:val="00566BBF"/>
    <w:rsid w:val="00566DB1"/>
    <w:rsid w:val="00566EB7"/>
    <w:rsid w:val="005672A4"/>
    <w:rsid w:val="005675FA"/>
    <w:rsid w:val="005676C1"/>
    <w:rsid w:val="00567FF8"/>
    <w:rsid w:val="005703E3"/>
    <w:rsid w:val="00570F76"/>
    <w:rsid w:val="00570FDA"/>
    <w:rsid w:val="005712AB"/>
    <w:rsid w:val="00571385"/>
    <w:rsid w:val="0057258A"/>
    <w:rsid w:val="00572AB8"/>
    <w:rsid w:val="00572C1F"/>
    <w:rsid w:val="005731DF"/>
    <w:rsid w:val="00573238"/>
    <w:rsid w:val="00573427"/>
    <w:rsid w:val="005736E9"/>
    <w:rsid w:val="005737AB"/>
    <w:rsid w:val="00573A4C"/>
    <w:rsid w:val="00573AF4"/>
    <w:rsid w:val="00573B5C"/>
    <w:rsid w:val="00573DD7"/>
    <w:rsid w:val="005740F7"/>
    <w:rsid w:val="005742ED"/>
    <w:rsid w:val="00574403"/>
    <w:rsid w:val="0057458D"/>
    <w:rsid w:val="005747F1"/>
    <w:rsid w:val="00575490"/>
    <w:rsid w:val="0057587D"/>
    <w:rsid w:val="00575D17"/>
    <w:rsid w:val="00577005"/>
    <w:rsid w:val="00577470"/>
    <w:rsid w:val="00577640"/>
    <w:rsid w:val="005777FC"/>
    <w:rsid w:val="005779B4"/>
    <w:rsid w:val="00577D08"/>
    <w:rsid w:val="00577D50"/>
    <w:rsid w:val="0058015E"/>
    <w:rsid w:val="005801CE"/>
    <w:rsid w:val="00580253"/>
    <w:rsid w:val="00580AD4"/>
    <w:rsid w:val="00580CF8"/>
    <w:rsid w:val="00580EB0"/>
    <w:rsid w:val="005829EB"/>
    <w:rsid w:val="005831D0"/>
    <w:rsid w:val="0058334C"/>
    <w:rsid w:val="00583D42"/>
    <w:rsid w:val="00583D5F"/>
    <w:rsid w:val="005842C2"/>
    <w:rsid w:val="005843CD"/>
    <w:rsid w:val="00584A94"/>
    <w:rsid w:val="00585455"/>
    <w:rsid w:val="005854AD"/>
    <w:rsid w:val="0058553F"/>
    <w:rsid w:val="005856DF"/>
    <w:rsid w:val="00585720"/>
    <w:rsid w:val="00585969"/>
    <w:rsid w:val="005859A4"/>
    <w:rsid w:val="00585F34"/>
    <w:rsid w:val="00585FF3"/>
    <w:rsid w:val="0058661A"/>
    <w:rsid w:val="00587094"/>
    <w:rsid w:val="00587989"/>
    <w:rsid w:val="00587CCD"/>
    <w:rsid w:val="00587ED8"/>
    <w:rsid w:val="00590367"/>
    <w:rsid w:val="0059048D"/>
    <w:rsid w:val="00590851"/>
    <w:rsid w:val="005909BD"/>
    <w:rsid w:val="00591059"/>
    <w:rsid w:val="005913D2"/>
    <w:rsid w:val="00591C40"/>
    <w:rsid w:val="00591EA5"/>
    <w:rsid w:val="005926F8"/>
    <w:rsid w:val="00592FD0"/>
    <w:rsid w:val="0059321E"/>
    <w:rsid w:val="005932FA"/>
    <w:rsid w:val="005934B7"/>
    <w:rsid w:val="0059352E"/>
    <w:rsid w:val="00593AA0"/>
    <w:rsid w:val="00593E3E"/>
    <w:rsid w:val="00594041"/>
    <w:rsid w:val="005944CE"/>
    <w:rsid w:val="00594CAB"/>
    <w:rsid w:val="00595653"/>
    <w:rsid w:val="005958A3"/>
    <w:rsid w:val="00595935"/>
    <w:rsid w:val="005964BC"/>
    <w:rsid w:val="00596C10"/>
    <w:rsid w:val="00597014"/>
    <w:rsid w:val="00597A15"/>
    <w:rsid w:val="00597EA2"/>
    <w:rsid w:val="005A0008"/>
    <w:rsid w:val="005A06A6"/>
    <w:rsid w:val="005A0C75"/>
    <w:rsid w:val="005A0E16"/>
    <w:rsid w:val="005A0E7E"/>
    <w:rsid w:val="005A1529"/>
    <w:rsid w:val="005A18D6"/>
    <w:rsid w:val="005A1920"/>
    <w:rsid w:val="005A1A4C"/>
    <w:rsid w:val="005A20E6"/>
    <w:rsid w:val="005A2105"/>
    <w:rsid w:val="005A22FB"/>
    <w:rsid w:val="005A26E1"/>
    <w:rsid w:val="005A296F"/>
    <w:rsid w:val="005A29AF"/>
    <w:rsid w:val="005A2B31"/>
    <w:rsid w:val="005A2CA2"/>
    <w:rsid w:val="005A2EA5"/>
    <w:rsid w:val="005A3300"/>
    <w:rsid w:val="005A3349"/>
    <w:rsid w:val="005A3B59"/>
    <w:rsid w:val="005A3D1C"/>
    <w:rsid w:val="005A3D54"/>
    <w:rsid w:val="005A4147"/>
    <w:rsid w:val="005A41AE"/>
    <w:rsid w:val="005A4AB3"/>
    <w:rsid w:val="005A5599"/>
    <w:rsid w:val="005A579B"/>
    <w:rsid w:val="005A57C2"/>
    <w:rsid w:val="005A621D"/>
    <w:rsid w:val="005A641F"/>
    <w:rsid w:val="005A66EB"/>
    <w:rsid w:val="005A6865"/>
    <w:rsid w:val="005A6BDD"/>
    <w:rsid w:val="005A6D48"/>
    <w:rsid w:val="005A6D4F"/>
    <w:rsid w:val="005A7010"/>
    <w:rsid w:val="005A7714"/>
    <w:rsid w:val="005A7B3A"/>
    <w:rsid w:val="005A7C56"/>
    <w:rsid w:val="005A7EDC"/>
    <w:rsid w:val="005A7F40"/>
    <w:rsid w:val="005B0214"/>
    <w:rsid w:val="005B073C"/>
    <w:rsid w:val="005B0F1B"/>
    <w:rsid w:val="005B0FE7"/>
    <w:rsid w:val="005B12E3"/>
    <w:rsid w:val="005B166A"/>
    <w:rsid w:val="005B1E57"/>
    <w:rsid w:val="005B20AA"/>
    <w:rsid w:val="005B24D7"/>
    <w:rsid w:val="005B280E"/>
    <w:rsid w:val="005B2D40"/>
    <w:rsid w:val="005B31BF"/>
    <w:rsid w:val="005B4316"/>
    <w:rsid w:val="005B5E57"/>
    <w:rsid w:val="005B5EBC"/>
    <w:rsid w:val="005B62BC"/>
    <w:rsid w:val="005B6C49"/>
    <w:rsid w:val="005C0334"/>
    <w:rsid w:val="005C058E"/>
    <w:rsid w:val="005C0655"/>
    <w:rsid w:val="005C0D72"/>
    <w:rsid w:val="005C103C"/>
    <w:rsid w:val="005C104E"/>
    <w:rsid w:val="005C13F9"/>
    <w:rsid w:val="005C183A"/>
    <w:rsid w:val="005C199A"/>
    <w:rsid w:val="005C1C83"/>
    <w:rsid w:val="005C234B"/>
    <w:rsid w:val="005C266F"/>
    <w:rsid w:val="005C26E4"/>
    <w:rsid w:val="005C2797"/>
    <w:rsid w:val="005C2D07"/>
    <w:rsid w:val="005C2DFF"/>
    <w:rsid w:val="005C3443"/>
    <w:rsid w:val="005C3536"/>
    <w:rsid w:val="005C3633"/>
    <w:rsid w:val="005C37F9"/>
    <w:rsid w:val="005C433C"/>
    <w:rsid w:val="005C4388"/>
    <w:rsid w:val="005C466A"/>
    <w:rsid w:val="005C4747"/>
    <w:rsid w:val="005C4B5E"/>
    <w:rsid w:val="005C4D43"/>
    <w:rsid w:val="005C4E42"/>
    <w:rsid w:val="005C54BC"/>
    <w:rsid w:val="005C590F"/>
    <w:rsid w:val="005C5A0A"/>
    <w:rsid w:val="005C5B7E"/>
    <w:rsid w:val="005C5BEC"/>
    <w:rsid w:val="005C6383"/>
    <w:rsid w:val="005C6428"/>
    <w:rsid w:val="005C7718"/>
    <w:rsid w:val="005C77EA"/>
    <w:rsid w:val="005C7B2A"/>
    <w:rsid w:val="005C7CF1"/>
    <w:rsid w:val="005C7FAF"/>
    <w:rsid w:val="005D011E"/>
    <w:rsid w:val="005D0410"/>
    <w:rsid w:val="005D0451"/>
    <w:rsid w:val="005D07F7"/>
    <w:rsid w:val="005D086E"/>
    <w:rsid w:val="005D0912"/>
    <w:rsid w:val="005D0920"/>
    <w:rsid w:val="005D0B2A"/>
    <w:rsid w:val="005D0E4D"/>
    <w:rsid w:val="005D1596"/>
    <w:rsid w:val="005D1C7E"/>
    <w:rsid w:val="005D1E3B"/>
    <w:rsid w:val="005D21B5"/>
    <w:rsid w:val="005D2280"/>
    <w:rsid w:val="005D2E02"/>
    <w:rsid w:val="005D3DCA"/>
    <w:rsid w:val="005D3E30"/>
    <w:rsid w:val="005D3EF9"/>
    <w:rsid w:val="005D426A"/>
    <w:rsid w:val="005D4577"/>
    <w:rsid w:val="005D46E9"/>
    <w:rsid w:val="005D4D81"/>
    <w:rsid w:val="005D5D41"/>
    <w:rsid w:val="005D5D7A"/>
    <w:rsid w:val="005D5FC2"/>
    <w:rsid w:val="005D603A"/>
    <w:rsid w:val="005D62C6"/>
    <w:rsid w:val="005D6B1A"/>
    <w:rsid w:val="005D6BA1"/>
    <w:rsid w:val="005D6E1A"/>
    <w:rsid w:val="005D6EEC"/>
    <w:rsid w:val="005D7E38"/>
    <w:rsid w:val="005D7F10"/>
    <w:rsid w:val="005E0251"/>
    <w:rsid w:val="005E0413"/>
    <w:rsid w:val="005E0571"/>
    <w:rsid w:val="005E083C"/>
    <w:rsid w:val="005E0B36"/>
    <w:rsid w:val="005E0E3B"/>
    <w:rsid w:val="005E0F9E"/>
    <w:rsid w:val="005E10E3"/>
    <w:rsid w:val="005E17FA"/>
    <w:rsid w:val="005E2046"/>
    <w:rsid w:val="005E2872"/>
    <w:rsid w:val="005E29BF"/>
    <w:rsid w:val="005E2CC7"/>
    <w:rsid w:val="005E381D"/>
    <w:rsid w:val="005E4100"/>
    <w:rsid w:val="005E44FA"/>
    <w:rsid w:val="005E4B43"/>
    <w:rsid w:val="005E4E27"/>
    <w:rsid w:val="005E4E53"/>
    <w:rsid w:val="005E4FAD"/>
    <w:rsid w:val="005E51D2"/>
    <w:rsid w:val="005E552C"/>
    <w:rsid w:val="005E5854"/>
    <w:rsid w:val="005E5906"/>
    <w:rsid w:val="005E6249"/>
    <w:rsid w:val="005E65CA"/>
    <w:rsid w:val="005E693E"/>
    <w:rsid w:val="005E7D6E"/>
    <w:rsid w:val="005F07C9"/>
    <w:rsid w:val="005F0D77"/>
    <w:rsid w:val="005F0E04"/>
    <w:rsid w:val="005F180D"/>
    <w:rsid w:val="005F19C2"/>
    <w:rsid w:val="005F1A46"/>
    <w:rsid w:val="005F1B76"/>
    <w:rsid w:val="005F2D41"/>
    <w:rsid w:val="005F2D75"/>
    <w:rsid w:val="005F2E4F"/>
    <w:rsid w:val="005F2F7D"/>
    <w:rsid w:val="005F30AD"/>
    <w:rsid w:val="005F30BF"/>
    <w:rsid w:val="005F3518"/>
    <w:rsid w:val="005F394D"/>
    <w:rsid w:val="005F3A88"/>
    <w:rsid w:val="005F3E68"/>
    <w:rsid w:val="005F47DC"/>
    <w:rsid w:val="005F4BE9"/>
    <w:rsid w:val="005F4D7E"/>
    <w:rsid w:val="005F4F6A"/>
    <w:rsid w:val="005F523C"/>
    <w:rsid w:val="005F5874"/>
    <w:rsid w:val="005F5F63"/>
    <w:rsid w:val="005F6408"/>
    <w:rsid w:val="005F66E6"/>
    <w:rsid w:val="005F6EBF"/>
    <w:rsid w:val="005F7541"/>
    <w:rsid w:val="005F78D8"/>
    <w:rsid w:val="005F7909"/>
    <w:rsid w:val="006001D3"/>
    <w:rsid w:val="0060072F"/>
    <w:rsid w:val="00600C61"/>
    <w:rsid w:val="00600F24"/>
    <w:rsid w:val="00601140"/>
    <w:rsid w:val="006013D6"/>
    <w:rsid w:val="0060165D"/>
    <w:rsid w:val="006018DD"/>
    <w:rsid w:val="00601924"/>
    <w:rsid w:val="0060207C"/>
    <w:rsid w:val="00602401"/>
    <w:rsid w:val="006027A2"/>
    <w:rsid w:val="00602E85"/>
    <w:rsid w:val="00603900"/>
    <w:rsid w:val="00603A06"/>
    <w:rsid w:val="00603C88"/>
    <w:rsid w:val="00603F12"/>
    <w:rsid w:val="00603FFC"/>
    <w:rsid w:val="00604513"/>
    <w:rsid w:val="006045F2"/>
    <w:rsid w:val="006047A4"/>
    <w:rsid w:val="0060502D"/>
    <w:rsid w:val="006051E7"/>
    <w:rsid w:val="00605413"/>
    <w:rsid w:val="00606A0E"/>
    <w:rsid w:val="00607555"/>
    <w:rsid w:val="00607739"/>
    <w:rsid w:val="00607931"/>
    <w:rsid w:val="006101AF"/>
    <w:rsid w:val="006102A7"/>
    <w:rsid w:val="006102BD"/>
    <w:rsid w:val="00610DA2"/>
    <w:rsid w:val="006118C2"/>
    <w:rsid w:val="0061249C"/>
    <w:rsid w:val="00612704"/>
    <w:rsid w:val="00612758"/>
    <w:rsid w:val="00612C1C"/>
    <w:rsid w:val="00612D73"/>
    <w:rsid w:val="00613072"/>
    <w:rsid w:val="006131FE"/>
    <w:rsid w:val="00613EA5"/>
    <w:rsid w:val="006140EC"/>
    <w:rsid w:val="0061435E"/>
    <w:rsid w:val="00614563"/>
    <w:rsid w:val="006145E3"/>
    <w:rsid w:val="006157ED"/>
    <w:rsid w:val="00615B46"/>
    <w:rsid w:val="006160DD"/>
    <w:rsid w:val="00616136"/>
    <w:rsid w:val="006164AD"/>
    <w:rsid w:val="006165F8"/>
    <w:rsid w:val="0061680D"/>
    <w:rsid w:val="00616815"/>
    <w:rsid w:val="00616856"/>
    <w:rsid w:val="006169C8"/>
    <w:rsid w:val="00616DA9"/>
    <w:rsid w:val="00617381"/>
    <w:rsid w:val="00617811"/>
    <w:rsid w:val="006178E5"/>
    <w:rsid w:val="00620360"/>
    <w:rsid w:val="006208C7"/>
    <w:rsid w:val="0062097B"/>
    <w:rsid w:val="00621133"/>
    <w:rsid w:val="0062127E"/>
    <w:rsid w:val="00621AE7"/>
    <w:rsid w:val="00621DE4"/>
    <w:rsid w:val="00622193"/>
    <w:rsid w:val="00622433"/>
    <w:rsid w:val="006224CB"/>
    <w:rsid w:val="0062327C"/>
    <w:rsid w:val="006237A1"/>
    <w:rsid w:val="006239E7"/>
    <w:rsid w:val="00624696"/>
    <w:rsid w:val="006246C4"/>
    <w:rsid w:val="006250D5"/>
    <w:rsid w:val="00625B8B"/>
    <w:rsid w:val="00625CE3"/>
    <w:rsid w:val="006260AA"/>
    <w:rsid w:val="0062690E"/>
    <w:rsid w:val="0062697D"/>
    <w:rsid w:val="00626AE1"/>
    <w:rsid w:val="00626D49"/>
    <w:rsid w:val="00626F0F"/>
    <w:rsid w:val="00627526"/>
    <w:rsid w:val="0062762E"/>
    <w:rsid w:val="00627E3E"/>
    <w:rsid w:val="00627FFD"/>
    <w:rsid w:val="00630222"/>
    <w:rsid w:val="00630272"/>
    <w:rsid w:val="006302A3"/>
    <w:rsid w:val="00630456"/>
    <w:rsid w:val="00630680"/>
    <w:rsid w:val="00630851"/>
    <w:rsid w:val="00630AD2"/>
    <w:rsid w:val="00630DBD"/>
    <w:rsid w:val="0063141E"/>
    <w:rsid w:val="0063143C"/>
    <w:rsid w:val="00631D6C"/>
    <w:rsid w:val="00631F7A"/>
    <w:rsid w:val="00632167"/>
    <w:rsid w:val="00633756"/>
    <w:rsid w:val="00633834"/>
    <w:rsid w:val="00633B1C"/>
    <w:rsid w:val="00633BFB"/>
    <w:rsid w:val="00633C30"/>
    <w:rsid w:val="00634431"/>
    <w:rsid w:val="00634519"/>
    <w:rsid w:val="006348BD"/>
    <w:rsid w:val="00634F43"/>
    <w:rsid w:val="00635A93"/>
    <w:rsid w:val="00635F7E"/>
    <w:rsid w:val="00635FBA"/>
    <w:rsid w:val="00636387"/>
    <w:rsid w:val="0063648B"/>
    <w:rsid w:val="00636A3D"/>
    <w:rsid w:val="006371FB"/>
    <w:rsid w:val="00637620"/>
    <w:rsid w:val="00637785"/>
    <w:rsid w:val="00637ED3"/>
    <w:rsid w:val="006406A6"/>
    <w:rsid w:val="006408D2"/>
    <w:rsid w:val="0064115C"/>
    <w:rsid w:val="00641376"/>
    <w:rsid w:val="006417B7"/>
    <w:rsid w:val="006420F9"/>
    <w:rsid w:val="0064254A"/>
    <w:rsid w:val="00642703"/>
    <w:rsid w:val="006427E2"/>
    <w:rsid w:val="0064284F"/>
    <w:rsid w:val="006432FC"/>
    <w:rsid w:val="00643861"/>
    <w:rsid w:val="00643BDC"/>
    <w:rsid w:val="00643CB6"/>
    <w:rsid w:val="00643F59"/>
    <w:rsid w:val="00644080"/>
    <w:rsid w:val="006441BF"/>
    <w:rsid w:val="00644370"/>
    <w:rsid w:val="006445A8"/>
    <w:rsid w:val="006448AC"/>
    <w:rsid w:val="00644CFC"/>
    <w:rsid w:val="006450CB"/>
    <w:rsid w:val="006450ED"/>
    <w:rsid w:val="00645C39"/>
    <w:rsid w:val="00645E88"/>
    <w:rsid w:val="006466C5"/>
    <w:rsid w:val="00646786"/>
    <w:rsid w:val="00646A57"/>
    <w:rsid w:val="00646E27"/>
    <w:rsid w:val="00646F19"/>
    <w:rsid w:val="006472A8"/>
    <w:rsid w:val="0064745F"/>
    <w:rsid w:val="00647D6F"/>
    <w:rsid w:val="0065033F"/>
    <w:rsid w:val="0065067A"/>
    <w:rsid w:val="0065080D"/>
    <w:rsid w:val="006509A8"/>
    <w:rsid w:val="00650FDB"/>
    <w:rsid w:val="00651070"/>
    <w:rsid w:val="00651228"/>
    <w:rsid w:val="0065190E"/>
    <w:rsid w:val="00651DAD"/>
    <w:rsid w:val="0065207E"/>
    <w:rsid w:val="00652993"/>
    <w:rsid w:val="006532EB"/>
    <w:rsid w:val="00653577"/>
    <w:rsid w:val="0065499C"/>
    <w:rsid w:val="006549EA"/>
    <w:rsid w:val="00654B15"/>
    <w:rsid w:val="0065518F"/>
    <w:rsid w:val="006555C6"/>
    <w:rsid w:val="006556BA"/>
    <w:rsid w:val="00655B23"/>
    <w:rsid w:val="00655E5F"/>
    <w:rsid w:val="00656072"/>
    <w:rsid w:val="00656491"/>
    <w:rsid w:val="00656708"/>
    <w:rsid w:val="00656B9E"/>
    <w:rsid w:val="006579B9"/>
    <w:rsid w:val="0066029D"/>
    <w:rsid w:val="00660465"/>
    <w:rsid w:val="006610E9"/>
    <w:rsid w:val="00661665"/>
    <w:rsid w:val="006622BD"/>
    <w:rsid w:val="006623B6"/>
    <w:rsid w:val="0066282D"/>
    <w:rsid w:val="00662D4B"/>
    <w:rsid w:val="00663E8C"/>
    <w:rsid w:val="006640A9"/>
    <w:rsid w:val="0066432E"/>
    <w:rsid w:val="006644DC"/>
    <w:rsid w:val="00664EBC"/>
    <w:rsid w:val="00665965"/>
    <w:rsid w:val="00665AC4"/>
    <w:rsid w:val="00665CA9"/>
    <w:rsid w:val="00665EAC"/>
    <w:rsid w:val="00665F3B"/>
    <w:rsid w:val="00665F4F"/>
    <w:rsid w:val="0066610C"/>
    <w:rsid w:val="00666438"/>
    <w:rsid w:val="00666647"/>
    <w:rsid w:val="00666842"/>
    <w:rsid w:val="00666C3A"/>
    <w:rsid w:val="00667101"/>
    <w:rsid w:val="0066716C"/>
    <w:rsid w:val="006676D6"/>
    <w:rsid w:val="006677EB"/>
    <w:rsid w:val="0066794F"/>
    <w:rsid w:val="00667B18"/>
    <w:rsid w:val="00667BD9"/>
    <w:rsid w:val="00667E23"/>
    <w:rsid w:val="00667F56"/>
    <w:rsid w:val="0067007F"/>
    <w:rsid w:val="00670632"/>
    <w:rsid w:val="006709AD"/>
    <w:rsid w:val="00670C16"/>
    <w:rsid w:val="00671685"/>
    <w:rsid w:val="00671812"/>
    <w:rsid w:val="00672431"/>
    <w:rsid w:val="006728D9"/>
    <w:rsid w:val="0067297C"/>
    <w:rsid w:val="00672E0E"/>
    <w:rsid w:val="00673644"/>
    <w:rsid w:val="006736CE"/>
    <w:rsid w:val="00673A2F"/>
    <w:rsid w:val="00673AE6"/>
    <w:rsid w:val="0067429C"/>
    <w:rsid w:val="0067439E"/>
    <w:rsid w:val="006744B8"/>
    <w:rsid w:val="006744E8"/>
    <w:rsid w:val="00674FE4"/>
    <w:rsid w:val="00675111"/>
    <w:rsid w:val="0067518C"/>
    <w:rsid w:val="00675CAE"/>
    <w:rsid w:val="00676144"/>
    <w:rsid w:val="006762B8"/>
    <w:rsid w:val="006768E9"/>
    <w:rsid w:val="00677134"/>
    <w:rsid w:val="00677483"/>
    <w:rsid w:val="00677786"/>
    <w:rsid w:val="0067797B"/>
    <w:rsid w:val="00677AE2"/>
    <w:rsid w:val="00677D15"/>
    <w:rsid w:val="00677FFB"/>
    <w:rsid w:val="00680337"/>
    <w:rsid w:val="006804C3"/>
    <w:rsid w:val="00680834"/>
    <w:rsid w:val="00681319"/>
    <w:rsid w:val="006817E9"/>
    <w:rsid w:val="00681D5C"/>
    <w:rsid w:val="00681F60"/>
    <w:rsid w:val="00682716"/>
    <w:rsid w:val="00682B83"/>
    <w:rsid w:val="00683090"/>
    <w:rsid w:val="00683793"/>
    <w:rsid w:val="00683F58"/>
    <w:rsid w:val="00685418"/>
    <w:rsid w:val="00685501"/>
    <w:rsid w:val="00686B31"/>
    <w:rsid w:val="006872BA"/>
    <w:rsid w:val="00687625"/>
    <w:rsid w:val="0069011A"/>
    <w:rsid w:val="00690343"/>
    <w:rsid w:val="00690568"/>
    <w:rsid w:val="00690D08"/>
    <w:rsid w:val="00691442"/>
    <w:rsid w:val="006915D1"/>
    <w:rsid w:val="00691721"/>
    <w:rsid w:val="00691889"/>
    <w:rsid w:val="00691BB5"/>
    <w:rsid w:val="00691ED5"/>
    <w:rsid w:val="00692672"/>
    <w:rsid w:val="00692AB9"/>
    <w:rsid w:val="00692CD1"/>
    <w:rsid w:val="00692CD8"/>
    <w:rsid w:val="006932A2"/>
    <w:rsid w:val="006936AB"/>
    <w:rsid w:val="006941B5"/>
    <w:rsid w:val="006949FE"/>
    <w:rsid w:val="006955CA"/>
    <w:rsid w:val="006959A1"/>
    <w:rsid w:val="00695E8B"/>
    <w:rsid w:val="00696352"/>
    <w:rsid w:val="00696859"/>
    <w:rsid w:val="00696CF4"/>
    <w:rsid w:val="00696EAF"/>
    <w:rsid w:val="00697115"/>
    <w:rsid w:val="0069730F"/>
    <w:rsid w:val="00697856"/>
    <w:rsid w:val="00697B12"/>
    <w:rsid w:val="006A08C3"/>
    <w:rsid w:val="006A0B40"/>
    <w:rsid w:val="006A0D36"/>
    <w:rsid w:val="006A0EFA"/>
    <w:rsid w:val="006A16C0"/>
    <w:rsid w:val="006A1A63"/>
    <w:rsid w:val="006A1A9F"/>
    <w:rsid w:val="006A283F"/>
    <w:rsid w:val="006A2D0F"/>
    <w:rsid w:val="006A2F0A"/>
    <w:rsid w:val="006A330A"/>
    <w:rsid w:val="006A3D88"/>
    <w:rsid w:val="006A3E11"/>
    <w:rsid w:val="006A3E3A"/>
    <w:rsid w:val="006A46F7"/>
    <w:rsid w:val="006A491F"/>
    <w:rsid w:val="006A4FDD"/>
    <w:rsid w:val="006A53AE"/>
    <w:rsid w:val="006A56A7"/>
    <w:rsid w:val="006A5EBA"/>
    <w:rsid w:val="006A676E"/>
    <w:rsid w:val="006A6F51"/>
    <w:rsid w:val="006A719F"/>
    <w:rsid w:val="006A77BE"/>
    <w:rsid w:val="006A79D8"/>
    <w:rsid w:val="006A7AEB"/>
    <w:rsid w:val="006A7B77"/>
    <w:rsid w:val="006A7E36"/>
    <w:rsid w:val="006B0351"/>
    <w:rsid w:val="006B05C9"/>
    <w:rsid w:val="006B0936"/>
    <w:rsid w:val="006B09D8"/>
    <w:rsid w:val="006B0C95"/>
    <w:rsid w:val="006B1123"/>
    <w:rsid w:val="006B116E"/>
    <w:rsid w:val="006B1AAD"/>
    <w:rsid w:val="006B2658"/>
    <w:rsid w:val="006B276E"/>
    <w:rsid w:val="006B288C"/>
    <w:rsid w:val="006B30CC"/>
    <w:rsid w:val="006B33DF"/>
    <w:rsid w:val="006B3F83"/>
    <w:rsid w:val="006B421B"/>
    <w:rsid w:val="006B423E"/>
    <w:rsid w:val="006B4290"/>
    <w:rsid w:val="006B43E4"/>
    <w:rsid w:val="006B450C"/>
    <w:rsid w:val="006B451E"/>
    <w:rsid w:val="006B4A8F"/>
    <w:rsid w:val="006B4EA6"/>
    <w:rsid w:val="006B50C2"/>
    <w:rsid w:val="006B5503"/>
    <w:rsid w:val="006B5FBC"/>
    <w:rsid w:val="006B6641"/>
    <w:rsid w:val="006B6946"/>
    <w:rsid w:val="006B7682"/>
    <w:rsid w:val="006C01B4"/>
    <w:rsid w:val="006C0849"/>
    <w:rsid w:val="006C0B94"/>
    <w:rsid w:val="006C1204"/>
    <w:rsid w:val="006C1C5C"/>
    <w:rsid w:val="006C1D37"/>
    <w:rsid w:val="006C202E"/>
    <w:rsid w:val="006C226E"/>
    <w:rsid w:val="006C24D3"/>
    <w:rsid w:val="006C24DD"/>
    <w:rsid w:val="006C28CC"/>
    <w:rsid w:val="006C314B"/>
    <w:rsid w:val="006C3435"/>
    <w:rsid w:val="006C343A"/>
    <w:rsid w:val="006C3654"/>
    <w:rsid w:val="006C3918"/>
    <w:rsid w:val="006C4251"/>
    <w:rsid w:val="006C429C"/>
    <w:rsid w:val="006C46C4"/>
    <w:rsid w:val="006C4741"/>
    <w:rsid w:val="006C49C5"/>
    <w:rsid w:val="006C4A22"/>
    <w:rsid w:val="006C4C22"/>
    <w:rsid w:val="006C544C"/>
    <w:rsid w:val="006C5C3B"/>
    <w:rsid w:val="006C5CDF"/>
    <w:rsid w:val="006C5EF9"/>
    <w:rsid w:val="006C61F3"/>
    <w:rsid w:val="006C6A19"/>
    <w:rsid w:val="006C6A54"/>
    <w:rsid w:val="006C6EEB"/>
    <w:rsid w:val="006C6F1B"/>
    <w:rsid w:val="006C6F8E"/>
    <w:rsid w:val="006C7246"/>
    <w:rsid w:val="006C7AC5"/>
    <w:rsid w:val="006D0581"/>
    <w:rsid w:val="006D0610"/>
    <w:rsid w:val="006D099C"/>
    <w:rsid w:val="006D0B00"/>
    <w:rsid w:val="006D1044"/>
    <w:rsid w:val="006D141F"/>
    <w:rsid w:val="006D1DFD"/>
    <w:rsid w:val="006D1EC9"/>
    <w:rsid w:val="006D1F27"/>
    <w:rsid w:val="006D2714"/>
    <w:rsid w:val="006D30EF"/>
    <w:rsid w:val="006D3622"/>
    <w:rsid w:val="006D363E"/>
    <w:rsid w:val="006D36C7"/>
    <w:rsid w:val="006D3B65"/>
    <w:rsid w:val="006D3E74"/>
    <w:rsid w:val="006D3F70"/>
    <w:rsid w:val="006D40FA"/>
    <w:rsid w:val="006D428F"/>
    <w:rsid w:val="006D43BD"/>
    <w:rsid w:val="006D43C3"/>
    <w:rsid w:val="006D4441"/>
    <w:rsid w:val="006D4486"/>
    <w:rsid w:val="006D4688"/>
    <w:rsid w:val="006D4733"/>
    <w:rsid w:val="006D47BF"/>
    <w:rsid w:val="006D4951"/>
    <w:rsid w:val="006D4A04"/>
    <w:rsid w:val="006D4C69"/>
    <w:rsid w:val="006D5003"/>
    <w:rsid w:val="006D51DA"/>
    <w:rsid w:val="006D52CB"/>
    <w:rsid w:val="006D5441"/>
    <w:rsid w:val="006D581F"/>
    <w:rsid w:val="006D5D2A"/>
    <w:rsid w:val="006D6779"/>
    <w:rsid w:val="006D6D30"/>
    <w:rsid w:val="006D7252"/>
    <w:rsid w:val="006D7658"/>
    <w:rsid w:val="006D79E3"/>
    <w:rsid w:val="006D7AD8"/>
    <w:rsid w:val="006D7F9D"/>
    <w:rsid w:val="006D7FFB"/>
    <w:rsid w:val="006E0459"/>
    <w:rsid w:val="006E0A2A"/>
    <w:rsid w:val="006E0AFA"/>
    <w:rsid w:val="006E0E84"/>
    <w:rsid w:val="006E10D1"/>
    <w:rsid w:val="006E114B"/>
    <w:rsid w:val="006E162B"/>
    <w:rsid w:val="006E17BD"/>
    <w:rsid w:val="006E1F9B"/>
    <w:rsid w:val="006E20AF"/>
    <w:rsid w:val="006E2486"/>
    <w:rsid w:val="006E2767"/>
    <w:rsid w:val="006E2A69"/>
    <w:rsid w:val="006E324C"/>
    <w:rsid w:val="006E337D"/>
    <w:rsid w:val="006E350F"/>
    <w:rsid w:val="006E399E"/>
    <w:rsid w:val="006E3D29"/>
    <w:rsid w:val="006E48C3"/>
    <w:rsid w:val="006E4F93"/>
    <w:rsid w:val="006E4FF1"/>
    <w:rsid w:val="006E5122"/>
    <w:rsid w:val="006E5188"/>
    <w:rsid w:val="006E518E"/>
    <w:rsid w:val="006E51A7"/>
    <w:rsid w:val="006E51E2"/>
    <w:rsid w:val="006E5254"/>
    <w:rsid w:val="006E52B0"/>
    <w:rsid w:val="006E55FE"/>
    <w:rsid w:val="006E56A7"/>
    <w:rsid w:val="006E58D4"/>
    <w:rsid w:val="006E5ABB"/>
    <w:rsid w:val="006E5BE8"/>
    <w:rsid w:val="006E5BF3"/>
    <w:rsid w:val="006E5D3C"/>
    <w:rsid w:val="006E5D7C"/>
    <w:rsid w:val="006E5F23"/>
    <w:rsid w:val="006E5F92"/>
    <w:rsid w:val="006E6028"/>
    <w:rsid w:val="006E6802"/>
    <w:rsid w:val="006E7B1B"/>
    <w:rsid w:val="006F01FF"/>
    <w:rsid w:val="006F0236"/>
    <w:rsid w:val="006F0251"/>
    <w:rsid w:val="006F0E54"/>
    <w:rsid w:val="006F112D"/>
    <w:rsid w:val="006F1DAE"/>
    <w:rsid w:val="006F22FC"/>
    <w:rsid w:val="006F254B"/>
    <w:rsid w:val="006F29C9"/>
    <w:rsid w:val="006F2C91"/>
    <w:rsid w:val="006F2CAB"/>
    <w:rsid w:val="006F346E"/>
    <w:rsid w:val="006F37FF"/>
    <w:rsid w:val="006F3F90"/>
    <w:rsid w:val="006F408A"/>
    <w:rsid w:val="006F41BE"/>
    <w:rsid w:val="006F41FF"/>
    <w:rsid w:val="006F43EA"/>
    <w:rsid w:val="006F4439"/>
    <w:rsid w:val="006F4B69"/>
    <w:rsid w:val="006F56B8"/>
    <w:rsid w:val="006F57E5"/>
    <w:rsid w:val="006F6150"/>
    <w:rsid w:val="006F670C"/>
    <w:rsid w:val="006F7BD5"/>
    <w:rsid w:val="006F7C83"/>
    <w:rsid w:val="006F7C87"/>
    <w:rsid w:val="006F7C8C"/>
    <w:rsid w:val="007007B1"/>
    <w:rsid w:val="007009A9"/>
    <w:rsid w:val="00700CBB"/>
    <w:rsid w:val="00700DA4"/>
    <w:rsid w:val="0070163B"/>
    <w:rsid w:val="00701B1B"/>
    <w:rsid w:val="00702355"/>
    <w:rsid w:val="007028D8"/>
    <w:rsid w:val="00702A08"/>
    <w:rsid w:val="00703631"/>
    <w:rsid w:val="007038CD"/>
    <w:rsid w:val="00703AC3"/>
    <w:rsid w:val="00704054"/>
    <w:rsid w:val="0070415E"/>
    <w:rsid w:val="007042E4"/>
    <w:rsid w:val="0070441F"/>
    <w:rsid w:val="007044E6"/>
    <w:rsid w:val="007048F7"/>
    <w:rsid w:val="00704C28"/>
    <w:rsid w:val="007050D4"/>
    <w:rsid w:val="00705178"/>
    <w:rsid w:val="007053D1"/>
    <w:rsid w:val="00705DA9"/>
    <w:rsid w:val="0070602D"/>
    <w:rsid w:val="007062F7"/>
    <w:rsid w:val="0070658D"/>
    <w:rsid w:val="0070679B"/>
    <w:rsid w:val="00706805"/>
    <w:rsid w:val="00706915"/>
    <w:rsid w:val="00706E9F"/>
    <w:rsid w:val="00707084"/>
    <w:rsid w:val="0070712F"/>
    <w:rsid w:val="007073D7"/>
    <w:rsid w:val="00707618"/>
    <w:rsid w:val="007077FA"/>
    <w:rsid w:val="00710048"/>
    <w:rsid w:val="00710984"/>
    <w:rsid w:val="00710C08"/>
    <w:rsid w:val="00711CF4"/>
    <w:rsid w:val="00712B5C"/>
    <w:rsid w:val="00712D45"/>
    <w:rsid w:val="00713865"/>
    <w:rsid w:val="00713DB1"/>
    <w:rsid w:val="00714015"/>
    <w:rsid w:val="00714478"/>
    <w:rsid w:val="007144B7"/>
    <w:rsid w:val="007145BF"/>
    <w:rsid w:val="0071549E"/>
    <w:rsid w:val="007154E6"/>
    <w:rsid w:val="00715BD8"/>
    <w:rsid w:val="00715D0B"/>
    <w:rsid w:val="00715DC9"/>
    <w:rsid w:val="00716118"/>
    <w:rsid w:val="0071614D"/>
    <w:rsid w:val="007162B5"/>
    <w:rsid w:val="00716441"/>
    <w:rsid w:val="00716620"/>
    <w:rsid w:val="00716766"/>
    <w:rsid w:val="007168B0"/>
    <w:rsid w:val="00716DB2"/>
    <w:rsid w:val="00716E95"/>
    <w:rsid w:val="00716F4A"/>
    <w:rsid w:val="0071706A"/>
    <w:rsid w:val="007172D1"/>
    <w:rsid w:val="00717373"/>
    <w:rsid w:val="007176C8"/>
    <w:rsid w:val="00717898"/>
    <w:rsid w:val="007203AA"/>
    <w:rsid w:val="00720AE6"/>
    <w:rsid w:val="00720C8E"/>
    <w:rsid w:val="007212BF"/>
    <w:rsid w:val="0072144F"/>
    <w:rsid w:val="007214A9"/>
    <w:rsid w:val="007218FB"/>
    <w:rsid w:val="00721B1E"/>
    <w:rsid w:val="0072209D"/>
    <w:rsid w:val="00723252"/>
    <w:rsid w:val="007232EB"/>
    <w:rsid w:val="0072364B"/>
    <w:rsid w:val="007242ED"/>
    <w:rsid w:val="007248F2"/>
    <w:rsid w:val="007257CD"/>
    <w:rsid w:val="007258FC"/>
    <w:rsid w:val="0072603F"/>
    <w:rsid w:val="007262E6"/>
    <w:rsid w:val="00726365"/>
    <w:rsid w:val="00726DBC"/>
    <w:rsid w:val="00726E64"/>
    <w:rsid w:val="00727038"/>
    <w:rsid w:val="00727054"/>
    <w:rsid w:val="007272DE"/>
    <w:rsid w:val="00727668"/>
    <w:rsid w:val="007277AE"/>
    <w:rsid w:val="0073014C"/>
    <w:rsid w:val="0073026A"/>
    <w:rsid w:val="00730509"/>
    <w:rsid w:val="00730715"/>
    <w:rsid w:val="00730C10"/>
    <w:rsid w:val="00730DFC"/>
    <w:rsid w:val="00731307"/>
    <w:rsid w:val="007319B0"/>
    <w:rsid w:val="00732090"/>
    <w:rsid w:val="0073267B"/>
    <w:rsid w:val="00732BDD"/>
    <w:rsid w:val="00734617"/>
    <w:rsid w:val="00734929"/>
    <w:rsid w:val="00734B23"/>
    <w:rsid w:val="00734B2E"/>
    <w:rsid w:val="0073546A"/>
    <w:rsid w:val="0073548E"/>
    <w:rsid w:val="00735669"/>
    <w:rsid w:val="00735865"/>
    <w:rsid w:val="0073640A"/>
    <w:rsid w:val="00736B4F"/>
    <w:rsid w:val="00736FDC"/>
    <w:rsid w:val="007377B4"/>
    <w:rsid w:val="00737A44"/>
    <w:rsid w:val="00737CCE"/>
    <w:rsid w:val="0074011E"/>
    <w:rsid w:val="0074017B"/>
    <w:rsid w:val="00740194"/>
    <w:rsid w:val="00740B07"/>
    <w:rsid w:val="00740D9B"/>
    <w:rsid w:val="00741612"/>
    <w:rsid w:val="00741915"/>
    <w:rsid w:val="007420DC"/>
    <w:rsid w:val="00742175"/>
    <w:rsid w:val="0074228E"/>
    <w:rsid w:val="007423BB"/>
    <w:rsid w:val="00742520"/>
    <w:rsid w:val="00742D4B"/>
    <w:rsid w:val="00742DC2"/>
    <w:rsid w:val="00742E0B"/>
    <w:rsid w:val="00743282"/>
    <w:rsid w:val="007437E1"/>
    <w:rsid w:val="00743FD7"/>
    <w:rsid w:val="00744691"/>
    <w:rsid w:val="00744E5D"/>
    <w:rsid w:val="00745157"/>
    <w:rsid w:val="007452B9"/>
    <w:rsid w:val="007452F1"/>
    <w:rsid w:val="0074536D"/>
    <w:rsid w:val="0074642E"/>
    <w:rsid w:val="0074777D"/>
    <w:rsid w:val="00747F6F"/>
    <w:rsid w:val="00750B56"/>
    <w:rsid w:val="00751599"/>
    <w:rsid w:val="00751DA7"/>
    <w:rsid w:val="00751E0D"/>
    <w:rsid w:val="00752025"/>
    <w:rsid w:val="007521BF"/>
    <w:rsid w:val="00752457"/>
    <w:rsid w:val="00752641"/>
    <w:rsid w:val="00752F91"/>
    <w:rsid w:val="0075305F"/>
    <w:rsid w:val="00753116"/>
    <w:rsid w:val="0075396E"/>
    <w:rsid w:val="007546F2"/>
    <w:rsid w:val="0075470F"/>
    <w:rsid w:val="0075478E"/>
    <w:rsid w:val="0075486A"/>
    <w:rsid w:val="00754948"/>
    <w:rsid w:val="00754AA0"/>
    <w:rsid w:val="00754FB4"/>
    <w:rsid w:val="00755410"/>
    <w:rsid w:val="0075550A"/>
    <w:rsid w:val="0075564F"/>
    <w:rsid w:val="007559E3"/>
    <w:rsid w:val="00755D1D"/>
    <w:rsid w:val="00756073"/>
    <w:rsid w:val="00756534"/>
    <w:rsid w:val="00756942"/>
    <w:rsid w:val="00756A2F"/>
    <w:rsid w:val="00756CD6"/>
    <w:rsid w:val="00756D9A"/>
    <w:rsid w:val="00757415"/>
    <w:rsid w:val="00757654"/>
    <w:rsid w:val="007578BE"/>
    <w:rsid w:val="00757B88"/>
    <w:rsid w:val="00757CBF"/>
    <w:rsid w:val="0076004A"/>
    <w:rsid w:val="00760071"/>
    <w:rsid w:val="0076079D"/>
    <w:rsid w:val="00760A72"/>
    <w:rsid w:val="00760B0C"/>
    <w:rsid w:val="00760DA2"/>
    <w:rsid w:val="00760E18"/>
    <w:rsid w:val="00760E34"/>
    <w:rsid w:val="00760FC4"/>
    <w:rsid w:val="00761059"/>
    <w:rsid w:val="00761766"/>
    <w:rsid w:val="00761B2B"/>
    <w:rsid w:val="00761D4E"/>
    <w:rsid w:val="00762485"/>
    <w:rsid w:val="00762751"/>
    <w:rsid w:val="00762915"/>
    <w:rsid w:val="007632AB"/>
    <w:rsid w:val="00763723"/>
    <w:rsid w:val="00763890"/>
    <w:rsid w:val="0076395A"/>
    <w:rsid w:val="00763A9C"/>
    <w:rsid w:val="00763D72"/>
    <w:rsid w:val="007646CA"/>
    <w:rsid w:val="0076478A"/>
    <w:rsid w:val="00764981"/>
    <w:rsid w:val="00764F2E"/>
    <w:rsid w:val="00764F34"/>
    <w:rsid w:val="0076522F"/>
    <w:rsid w:val="007652B7"/>
    <w:rsid w:val="007654E5"/>
    <w:rsid w:val="00765797"/>
    <w:rsid w:val="007658C4"/>
    <w:rsid w:val="00765CE9"/>
    <w:rsid w:val="00765D09"/>
    <w:rsid w:val="007672E4"/>
    <w:rsid w:val="00767AD4"/>
    <w:rsid w:val="00770109"/>
    <w:rsid w:val="00770795"/>
    <w:rsid w:val="007707A4"/>
    <w:rsid w:val="0077097A"/>
    <w:rsid w:val="00771008"/>
    <w:rsid w:val="00771224"/>
    <w:rsid w:val="0077157F"/>
    <w:rsid w:val="007717D2"/>
    <w:rsid w:val="00772E3D"/>
    <w:rsid w:val="00773602"/>
    <w:rsid w:val="0077376B"/>
    <w:rsid w:val="007737EF"/>
    <w:rsid w:val="00774220"/>
    <w:rsid w:val="00774D2E"/>
    <w:rsid w:val="0077525F"/>
    <w:rsid w:val="007752DB"/>
    <w:rsid w:val="00775C0E"/>
    <w:rsid w:val="00775DBA"/>
    <w:rsid w:val="00775E9A"/>
    <w:rsid w:val="007764F7"/>
    <w:rsid w:val="00776649"/>
    <w:rsid w:val="0077682A"/>
    <w:rsid w:val="00776D23"/>
    <w:rsid w:val="00776D50"/>
    <w:rsid w:val="00776DC6"/>
    <w:rsid w:val="0077720D"/>
    <w:rsid w:val="00777309"/>
    <w:rsid w:val="0077747D"/>
    <w:rsid w:val="00777AAF"/>
    <w:rsid w:val="00777C92"/>
    <w:rsid w:val="007807EC"/>
    <w:rsid w:val="007808CC"/>
    <w:rsid w:val="00780989"/>
    <w:rsid w:val="00780EDF"/>
    <w:rsid w:val="00781361"/>
    <w:rsid w:val="007815FB"/>
    <w:rsid w:val="00781F1E"/>
    <w:rsid w:val="00782369"/>
    <w:rsid w:val="007827AD"/>
    <w:rsid w:val="007828E6"/>
    <w:rsid w:val="00782DF0"/>
    <w:rsid w:val="00782F35"/>
    <w:rsid w:val="007830C9"/>
    <w:rsid w:val="007831E7"/>
    <w:rsid w:val="007833D0"/>
    <w:rsid w:val="00783BE8"/>
    <w:rsid w:val="0078429F"/>
    <w:rsid w:val="007845A9"/>
    <w:rsid w:val="007849A7"/>
    <w:rsid w:val="00784BC1"/>
    <w:rsid w:val="00785208"/>
    <w:rsid w:val="007854F9"/>
    <w:rsid w:val="00785527"/>
    <w:rsid w:val="00785578"/>
    <w:rsid w:val="00785A16"/>
    <w:rsid w:val="00785F19"/>
    <w:rsid w:val="00785F22"/>
    <w:rsid w:val="007860EF"/>
    <w:rsid w:val="007862B6"/>
    <w:rsid w:val="00786367"/>
    <w:rsid w:val="007863FB"/>
    <w:rsid w:val="00786556"/>
    <w:rsid w:val="0078662C"/>
    <w:rsid w:val="00786B23"/>
    <w:rsid w:val="007872E2"/>
    <w:rsid w:val="00787798"/>
    <w:rsid w:val="00787819"/>
    <w:rsid w:val="00787E0C"/>
    <w:rsid w:val="00790566"/>
    <w:rsid w:val="00790950"/>
    <w:rsid w:val="0079095F"/>
    <w:rsid w:val="007909A7"/>
    <w:rsid w:val="00790B58"/>
    <w:rsid w:val="00791291"/>
    <w:rsid w:val="007912C0"/>
    <w:rsid w:val="007913D5"/>
    <w:rsid w:val="00791B80"/>
    <w:rsid w:val="00791FC6"/>
    <w:rsid w:val="0079200E"/>
    <w:rsid w:val="00792112"/>
    <w:rsid w:val="007927EE"/>
    <w:rsid w:val="007930AC"/>
    <w:rsid w:val="007935DD"/>
    <w:rsid w:val="00793685"/>
    <w:rsid w:val="00793872"/>
    <w:rsid w:val="00793B64"/>
    <w:rsid w:val="00793C02"/>
    <w:rsid w:val="00793CB3"/>
    <w:rsid w:val="00793E9F"/>
    <w:rsid w:val="00793EFD"/>
    <w:rsid w:val="007940A3"/>
    <w:rsid w:val="00794134"/>
    <w:rsid w:val="007942A7"/>
    <w:rsid w:val="007944A8"/>
    <w:rsid w:val="00794982"/>
    <w:rsid w:val="00794FC6"/>
    <w:rsid w:val="007958C2"/>
    <w:rsid w:val="00795B60"/>
    <w:rsid w:val="00795D09"/>
    <w:rsid w:val="00795F92"/>
    <w:rsid w:val="007960FB"/>
    <w:rsid w:val="007962CB"/>
    <w:rsid w:val="00796564"/>
    <w:rsid w:val="00796C61"/>
    <w:rsid w:val="00796E10"/>
    <w:rsid w:val="007979E3"/>
    <w:rsid w:val="007A0298"/>
    <w:rsid w:val="007A02BA"/>
    <w:rsid w:val="007A1242"/>
    <w:rsid w:val="007A1BC9"/>
    <w:rsid w:val="007A1BE6"/>
    <w:rsid w:val="007A1C5F"/>
    <w:rsid w:val="007A1D5D"/>
    <w:rsid w:val="007A20DF"/>
    <w:rsid w:val="007A36F8"/>
    <w:rsid w:val="007A4174"/>
    <w:rsid w:val="007A41C6"/>
    <w:rsid w:val="007A41E8"/>
    <w:rsid w:val="007A46A1"/>
    <w:rsid w:val="007A528C"/>
    <w:rsid w:val="007A52C1"/>
    <w:rsid w:val="007A56E1"/>
    <w:rsid w:val="007A6848"/>
    <w:rsid w:val="007A6936"/>
    <w:rsid w:val="007A6BB3"/>
    <w:rsid w:val="007A6F12"/>
    <w:rsid w:val="007A7713"/>
    <w:rsid w:val="007A77A5"/>
    <w:rsid w:val="007B0032"/>
    <w:rsid w:val="007B0E69"/>
    <w:rsid w:val="007B13D3"/>
    <w:rsid w:val="007B25D8"/>
    <w:rsid w:val="007B261E"/>
    <w:rsid w:val="007B30B8"/>
    <w:rsid w:val="007B30E7"/>
    <w:rsid w:val="007B33A7"/>
    <w:rsid w:val="007B37C3"/>
    <w:rsid w:val="007B3977"/>
    <w:rsid w:val="007B3A84"/>
    <w:rsid w:val="007B3E59"/>
    <w:rsid w:val="007B4007"/>
    <w:rsid w:val="007B4172"/>
    <w:rsid w:val="007B4B26"/>
    <w:rsid w:val="007B4BF1"/>
    <w:rsid w:val="007B4D53"/>
    <w:rsid w:val="007B5121"/>
    <w:rsid w:val="007B55E6"/>
    <w:rsid w:val="007B56ED"/>
    <w:rsid w:val="007B576B"/>
    <w:rsid w:val="007B5C01"/>
    <w:rsid w:val="007B5C3E"/>
    <w:rsid w:val="007B5E30"/>
    <w:rsid w:val="007B5F1F"/>
    <w:rsid w:val="007B6B35"/>
    <w:rsid w:val="007B6BB6"/>
    <w:rsid w:val="007B7297"/>
    <w:rsid w:val="007B7541"/>
    <w:rsid w:val="007C0051"/>
    <w:rsid w:val="007C1560"/>
    <w:rsid w:val="007C1852"/>
    <w:rsid w:val="007C1915"/>
    <w:rsid w:val="007C1929"/>
    <w:rsid w:val="007C1B75"/>
    <w:rsid w:val="007C1E86"/>
    <w:rsid w:val="007C222B"/>
    <w:rsid w:val="007C2CCA"/>
    <w:rsid w:val="007C2F83"/>
    <w:rsid w:val="007C3074"/>
    <w:rsid w:val="007C314D"/>
    <w:rsid w:val="007C34AB"/>
    <w:rsid w:val="007C37DE"/>
    <w:rsid w:val="007C3C7A"/>
    <w:rsid w:val="007C3E20"/>
    <w:rsid w:val="007C3FDB"/>
    <w:rsid w:val="007C4028"/>
    <w:rsid w:val="007C4633"/>
    <w:rsid w:val="007C4945"/>
    <w:rsid w:val="007C549E"/>
    <w:rsid w:val="007C554C"/>
    <w:rsid w:val="007C55F3"/>
    <w:rsid w:val="007C5823"/>
    <w:rsid w:val="007C670E"/>
    <w:rsid w:val="007C684B"/>
    <w:rsid w:val="007C6911"/>
    <w:rsid w:val="007C70E9"/>
    <w:rsid w:val="007C7A8C"/>
    <w:rsid w:val="007C7B55"/>
    <w:rsid w:val="007D0252"/>
    <w:rsid w:val="007D12A6"/>
    <w:rsid w:val="007D1601"/>
    <w:rsid w:val="007D196E"/>
    <w:rsid w:val="007D1B51"/>
    <w:rsid w:val="007D1FE5"/>
    <w:rsid w:val="007D227F"/>
    <w:rsid w:val="007D24EF"/>
    <w:rsid w:val="007D27EA"/>
    <w:rsid w:val="007D2E80"/>
    <w:rsid w:val="007D40E1"/>
    <w:rsid w:val="007D41A1"/>
    <w:rsid w:val="007D4689"/>
    <w:rsid w:val="007D493F"/>
    <w:rsid w:val="007D495D"/>
    <w:rsid w:val="007D4D9E"/>
    <w:rsid w:val="007D4E4B"/>
    <w:rsid w:val="007D511F"/>
    <w:rsid w:val="007D5149"/>
    <w:rsid w:val="007D562C"/>
    <w:rsid w:val="007D5785"/>
    <w:rsid w:val="007D6032"/>
    <w:rsid w:val="007D624D"/>
    <w:rsid w:val="007D642B"/>
    <w:rsid w:val="007D68CA"/>
    <w:rsid w:val="007D6D80"/>
    <w:rsid w:val="007D6E10"/>
    <w:rsid w:val="007D714F"/>
    <w:rsid w:val="007D722E"/>
    <w:rsid w:val="007D7262"/>
    <w:rsid w:val="007D777F"/>
    <w:rsid w:val="007D7E94"/>
    <w:rsid w:val="007D7F2F"/>
    <w:rsid w:val="007E026A"/>
    <w:rsid w:val="007E0732"/>
    <w:rsid w:val="007E0901"/>
    <w:rsid w:val="007E0A0E"/>
    <w:rsid w:val="007E1C23"/>
    <w:rsid w:val="007E24D8"/>
    <w:rsid w:val="007E2E7A"/>
    <w:rsid w:val="007E378A"/>
    <w:rsid w:val="007E3B83"/>
    <w:rsid w:val="007E3DEA"/>
    <w:rsid w:val="007E45F4"/>
    <w:rsid w:val="007E4A4A"/>
    <w:rsid w:val="007E5509"/>
    <w:rsid w:val="007E5561"/>
    <w:rsid w:val="007E578A"/>
    <w:rsid w:val="007E5938"/>
    <w:rsid w:val="007E5A10"/>
    <w:rsid w:val="007E5C99"/>
    <w:rsid w:val="007E62EF"/>
    <w:rsid w:val="007E6F22"/>
    <w:rsid w:val="007E7139"/>
    <w:rsid w:val="007E7210"/>
    <w:rsid w:val="007E73C8"/>
    <w:rsid w:val="007E744B"/>
    <w:rsid w:val="007E77DB"/>
    <w:rsid w:val="007E7D05"/>
    <w:rsid w:val="007E7D20"/>
    <w:rsid w:val="007F009F"/>
    <w:rsid w:val="007F0831"/>
    <w:rsid w:val="007F0938"/>
    <w:rsid w:val="007F0BAC"/>
    <w:rsid w:val="007F0C6C"/>
    <w:rsid w:val="007F0DC6"/>
    <w:rsid w:val="007F0F56"/>
    <w:rsid w:val="007F11AB"/>
    <w:rsid w:val="007F1698"/>
    <w:rsid w:val="007F16D0"/>
    <w:rsid w:val="007F1A86"/>
    <w:rsid w:val="007F23BC"/>
    <w:rsid w:val="007F24CD"/>
    <w:rsid w:val="007F2E3B"/>
    <w:rsid w:val="007F2EFF"/>
    <w:rsid w:val="007F3367"/>
    <w:rsid w:val="007F3504"/>
    <w:rsid w:val="007F3780"/>
    <w:rsid w:val="007F498B"/>
    <w:rsid w:val="007F4B1C"/>
    <w:rsid w:val="007F4F3F"/>
    <w:rsid w:val="007F4F7C"/>
    <w:rsid w:val="007F527F"/>
    <w:rsid w:val="007F5310"/>
    <w:rsid w:val="007F5838"/>
    <w:rsid w:val="007F5B1D"/>
    <w:rsid w:val="007F5B7D"/>
    <w:rsid w:val="007F60E4"/>
    <w:rsid w:val="007F64BB"/>
    <w:rsid w:val="007F6D41"/>
    <w:rsid w:val="007F6D43"/>
    <w:rsid w:val="007F6DD4"/>
    <w:rsid w:val="007F6E19"/>
    <w:rsid w:val="007F76EB"/>
    <w:rsid w:val="007F7A72"/>
    <w:rsid w:val="007F7C78"/>
    <w:rsid w:val="007F7EFC"/>
    <w:rsid w:val="00800126"/>
    <w:rsid w:val="008003D6"/>
    <w:rsid w:val="00800783"/>
    <w:rsid w:val="008013D8"/>
    <w:rsid w:val="00801524"/>
    <w:rsid w:val="00801CE7"/>
    <w:rsid w:val="00801E44"/>
    <w:rsid w:val="00802270"/>
    <w:rsid w:val="008022DF"/>
    <w:rsid w:val="00802495"/>
    <w:rsid w:val="008024A5"/>
    <w:rsid w:val="008024AC"/>
    <w:rsid w:val="008025DF"/>
    <w:rsid w:val="008026BB"/>
    <w:rsid w:val="00802DF0"/>
    <w:rsid w:val="00803073"/>
    <w:rsid w:val="0080329C"/>
    <w:rsid w:val="00803399"/>
    <w:rsid w:val="00803AFC"/>
    <w:rsid w:val="00804B26"/>
    <w:rsid w:val="008050B1"/>
    <w:rsid w:val="00805205"/>
    <w:rsid w:val="0080530E"/>
    <w:rsid w:val="00805466"/>
    <w:rsid w:val="00805516"/>
    <w:rsid w:val="008059C7"/>
    <w:rsid w:val="00805A25"/>
    <w:rsid w:val="00805E58"/>
    <w:rsid w:val="0080634C"/>
    <w:rsid w:val="00806901"/>
    <w:rsid w:val="008073B3"/>
    <w:rsid w:val="008077DD"/>
    <w:rsid w:val="0080795D"/>
    <w:rsid w:val="008079BB"/>
    <w:rsid w:val="008079E6"/>
    <w:rsid w:val="0081033A"/>
    <w:rsid w:val="00810543"/>
    <w:rsid w:val="008105AA"/>
    <w:rsid w:val="00810D9A"/>
    <w:rsid w:val="00810D9E"/>
    <w:rsid w:val="008110FA"/>
    <w:rsid w:val="0081135C"/>
    <w:rsid w:val="00811899"/>
    <w:rsid w:val="008118B0"/>
    <w:rsid w:val="00811A52"/>
    <w:rsid w:val="00811A59"/>
    <w:rsid w:val="00812600"/>
    <w:rsid w:val="0081263B"/>
    <w:rsid w:val="0081273E"/>
    <w:rsid w:val="008129C5"/>
    <w:rsid w:val="00812C94"/>
    <w:rsid w:val="00813D48"/>
    <w:rsid w:val="0081529D"/>
    <w:rsid w:val="008155BC"/>
    <w:rsid w:val="00815819"/>
    <w:rsid w:val="00815ABE"/>
    <w:rsid w:val="00815F36"/>
    <w:rsid w:val="00815FE2"/>
    <w:rsid w:val="00816806"/>
    <w:rsid w:val="008173AD"/>
    <w:rsid w:val="00817704"/>
    <w:rsid w:val="00817812"/>
    <w:rsid w:val="00817BD4"/>
    <w:rsid w:val="00817EB3"/>
    <w:rsid w:val="00820418"/>
    <w:rsid w:val="00820731"/>
    <w:rsid w:val="008213A1"/>
    <w:rsid w:val="00821D12"/>
    <w:rsid w:val="00821D82"/>
    <w:rsid w:val="00821E07"/>
    <w:rsid w:val="00822205"/>
    <w:rsid w:val="00822E57"/>
    <w:rsid w:val="00822F6F"/>
    <w:rsid w:val="00823211"/>
    <w:rsid w:val="00823D74"/>
    <w:rsid w:val="00823FF1"/>
    <w:rsid w:val="00824A87"/>
    <w:rsid w:val="00824B13"/>
    <w:rsid w:val="00824D89"/>
    <w:rsid w:val="00825E10"/>
    <w:rsid w:val="00825F5B"/>
    <w:rsid w:val="00826379"/>
    <w:rsid w:val="00826828"/>
    <w:rsid w:val="00826854"/>
    <w:rsid w:val="0082699B"/>
    <w:rsid w:val="008275EA"/>
    <w:rsid w:val="008276F7"/>
    <w:rsid w:val="0083005D"/>
    <w:rsid w:val="008301B6"/>
    <w:rsid w:val="008303F6"/>
    <w:rsid w:val="00830583"/>
    <w:rsid w:val="00830FAC"/>
    <w:rsid w:val="008313A7"/>
    <w:rsid w:val="00831431"/>
    <w:rsid w:val="0083163A"/>
    <w:rsid w:val="00831E3E"/>
    <w:rsid w:val="008320AF"/>
    <w:rsid w:val="0083243D"/>
    <w:rsid w:val="00832602"/>
    <w:rsid w:val="0083310B"/>
    <w:rsid w:val="00833167"/>
    <w:rsid w:val="00833BFE"/>
    <w:rsid w:val="00833D88"/>
    <w:rsid w:val="00834AEC"/>
    <w:rsid w:val="00834B80"/>
    <w:rsid w:val="00834E69"/>
    <w:rsid w:val="00834EB7"/>
    <w:rsid w:val="008350E8"/>
    <w:rsid w:val="00835160"/>
    <w:rsid w:val="00835320"/>
    <w:rsid w:val="00835B99"/>
    <w:rsid w:val="00836154"/>
    <w:rsid w:val="008365B1"/>
    <w:rsid w:val="008366A7"/>
    <w:rsid w:val="00836812"/>
    <w:rsid w:val="00836CEC"/>
    <w:rsid w:val="00836DDF"/>
    <w:rsid w:val="00837053"/>
    <w:rsid w:val="0083743E"/>
    <w:rsid w:val="00837831"/>
    <w:rsid w:val="00837B88"/>
    <w:rsid w:val="00840874"/>
    <w:rsid w:val="00841B10"/>
    <w:rsid w:val="00841D91"/>
    <w:rsid w:val="00841FCA"/>
    <w:rsid w:val="00842801"/>
    <w:rsid w:val="00842826"/>
    <w:rsid w:val="00843376"/>
    <w:rsid w:val="0084391F"/>
    <w:rsid w:val="00843AE5"/>
    <w:rsid w:val="00844453"/>
    <w:rsid w:val="00844601"/>
    <w:rsid w:val="0084486F"/>
    <w:rsid w:val="00844973"/>
    <w:rsid w:val="0084541D"/>
    <w:rsid w:val="008454FC"/>
    <w:rsid w:val="00845A49"/>
    <w:rsid w:val="00846087"/>
    <w:rsid w:val="008466F2"/>
    <w:rsid w:val="00846989"/>
    <w:rsid w:val="00846E50"/>
    <w:rsid w:val="00846F3A"/>
    <w:rsid w:val="00847487"/>
    <w:rsid w:val="008474FE"/>
    <w:rsid w:val="0084768F"/>
    <w:rsid w:val="00847931"/>
    <w:rsid w:val="008479F3"/>
    <w:rsid w:val="00847A2E"/>
    <w:rsid w:val="00847EEB"/>
    <w:rsid w:val="0085000C"/>
    <w:rsid w:val="008501D2"/>
    <w:rsid w:val="00850B4D"/>
    <w:rsid w:val="00850C45"/>
    <w:rsid w:val="00850EA0"/>
    <w:rsid w:val="0085138F"/>
    <w:rsid w:val="0085170B"/>
    <w:rsid w:val="00851EB4"/>
    <w:rsid w:val="008525A6"/>
    <w:rsid w:val="008527CD"/>
    <w:rsid w:val="00852ECB"/>
    <w:rsid w:val="00854338"/>
    <w:rsid w:val="008544A8"/>
    <w:rsid w:val="00854540"/>
    <w:rsid w:val="0085458B"/>
    <w:rsid w:val="008547DB"/>
    <w:rsid w:val="008547EF"/>
    <w:rsid w:val="00856186"/>
    <w:rsid w:val="0085621A"/>
    <w:rsid w:val="0085669E"/>
    <w:rsid w:val="00856A9A"/>
    <w:rsid w:val="00856C56"/>
    <w:rsid w:val="00856FEB"/>
    <w:rsid w:val="008574BA"/>
    <w:rsid w:val="0085766F"/>
    <w:rsid w:val="00857C9D"/>
    <w:rsid w:val="00857F0B"/>
    <w:rsid w:val="00860397"/>
    <w:rsid w:val="008604AE"/>
    <w:rsid w:val="00860A8D"/>
    <w:rsid w:val="00860C85"/>
    <w:rsid w:val="00861279"/>
    <w:rsid w:val="0086131A"/>
    <w:rsid w:val="00861479"/>
    <w:rsid w:val="0086174E"/>
    <w:rsid w:val="008617FF"/>
    <w:rsid w:val="00861AA6"/>
    <w:rsid w:val="0086215D"/>
    <w:rsid w:val="0086224D"/>
    <w:rsid w:val="00862298"/>
    <w:rsid w:val="00862B44"/>
    <w:rsid w:val="00862C24"/>
    <w:rsid w:val="008631CB"/>
    <w:rsid w:val="008636C0"/>
    <w:rsid w:val="00863A26"/>
    <w:rsid w:val="00863DAE"/>
    <w:rsid w:val="00863FE8"/>
    <w:rsid w:val="00864286"/>
    <w:rsid w:val="0086450A"/>
    <w:rsid w:val="00864DED"/>
    <w:rsid w:val="008650C1"/>
    <w:rsid w:val="008652C9"/>
    <w:rsid w:val="00865515"/>
    <w:rsid w:val="00865522"/>
    <w:rsid w:val="00865928"/>
    <w:rsid w:val="00865EA0"/>
    <w:rsid w:val="00866CAC"/>
    <w:rsid w:val="008673DF"/>
    <w:rsid w:val="00867E77"/>
    <w:rsid w:val="00867F48"/>
    <w:rsid w:val="0087007E"/>
    <w:rsid w:val="00870BFC"/>
    <w:rsid w:val="00870CA9"/>
    <w:rsid w:val="00870CDE"/>
    <w:rsid w:val="00871060"/>
    <w:rsid w:val="0087243C"/>
    <w:rsid w:val="00872853"/>
    <w:rsid w:val="008733A3"/>
    <w:rsid w:val="00873985"/>
    <w:rsid w:val="00873C68"/>
    <w:rsid w:val="0087411A"/>
    <w:rsid w:val="00875063"/>
    <w:rsid w:val="008750C1"/>
    <w:rsid w:val="0087558C"/>
    <w:rsid w:val="00875ABC"/>
    <w:rsid w:val="00875D1E"/>
    <w:rsid w:val="00875F3D"/>
    <w:rsid w:val="0087649A"/>
    <w:rsid w:val="00877231"/>
    <w:rsid w:val="008779CB"/>
    <w:rsid w:val="00877E57"/>
    <w:rsid w:val="00877E73"/>
    <w:rsid w:val="00877EDC"/>
    <w:rsid w:val="00877F56"/>
    <w:rsid w:val="00877FAE"/>
    <w:rsid w:val="008807C3"/>
    <w:rsid w:val="00881061"/>
    <w:rsid w:val="0088140C"/>
    <w:rsid w:val="00881570"/>
    <w:rsid w:val="00881F18"/>
    <w:rsid w:val="00882454"/>
    <w:rsid w:val="008829D6"/>
    <w:rsid w:val="00882BBC"/>
    <w:rsid w:val="00883464"/>
    <w:rsid w:val="008835AF"/>
    <w:rsid w:val="00883935"/>
    <w:rsid w:val="00884153"/>
    <w:rsid w:val="008843A9"/>
    <w:rsid w:val="008847A8"/>
    <w:rsid w:val="00884C23"/>
    <w:rsid w:val="00885EBF"/>
    <w:rsid w:val="00886472"/>
    <w:rsid w:val="00886994"/>
    <w:rsid w:val="008877FE"/>
    <w:rsid w:val="00887BB5"/>
    <w:rsid w:val="008902EB"/>
    <w:rsid w:val="0089089C"/>
    <w:rsid w:val="00890A71"/>
    <w:rsid w:val="00890B8B"/>
    <w:rsid w:val="00890D76"/>
    <w:rsid w:val="0089169B"/>
    <w:rsid w:val="008918C7"/>
    <w:rsid w:val="0089202C"/>
    <w:rsid w:val="0089237F"/>
    <w:rsid w:val="008925D6"/>
    <w:rsid w:val="0089285F"/>
    <w:rsid w:val="00892BDC"/>
    <w:rsid w:val="008933FF"/>
    <w:rsid w:val="008938A8"/>
    <w:rsid w:val="00894745"/>
    <w:rsid w:val="00894A23"/>
    <w:rsid w:val="00894A96"/>
    <w:rsid w:val="00895453"/>
    <w:rsid w:val="008955E8"/>
    <w:rsid w:val="00895DD1"/>
    <w:rsid w:val="008961C6"/>
    <w:rsid w:val="008962CF"/>
    <w:rsid w:val="008963FD"/>
    <w:rsid w:val="00896794"/>
    <w:rsid w:val="0089699A"/>
    <w:rsid w:val="00896C46"/>
    <w:rsid w:val="00896F08"/>
    <w:rsid w:val="008975D4"/>
    <w:rsid w:val="00897687"/>
    <w:rsid w:val="0089784C"/>
    <w:rsid w:val="008A0779"/>
    <w:rsid w:val="008A0CA1"/>
    <w:rsid w:val="008A0D73"/>
    <w:rsid w:val="008A0EC2"/>
    <w:rsid w:val="008A17DD"/>
    <w:rsid w:val="008A1A9C"/>
    <w:rsid w:val="008A27B8"/>
    <w:rsid w:val="008A29CB"/>
    <w:rsid w:val="008A2F9B"/>
    <w:rsid w:val="008A39BA"/>
    <w:rsid w:val="008A3BA8"/>
    <w:rsid w:val="008A3ECB"/>
    <w:rsid w:val="008A546A"/>
    <w:rsid w:val="008A55DF"/>
    <w:rsid w:val="008A6064"/>
    <w:rsid w:val="008A6105"/>
    <w:rsid w:val="008A6308"/>
    <w:rsid w:val="008A6355"/>
    <w:rsid w:val="008A671C"/>
    <w:rsid w:val="008A6BE3"/>
    <w:rsid w:val="008A6C42"/>
    <w:rsid w:val="008A706E"/>
    <w:rsid w:val="008A75D8"/>
    <w:rsid w:val="008A776F"/>
    <w:rsid w:val="008A7ECB"/>
    <w:rsid w:val="008B08EF"/>
    <w:rsid w:val="008B090F"/>
    <w:rsid w:val="008B1B31"/>
    <w:rsid w:val="008B1CFC"/>
    <w:rsid w:val="008B1FAA"/>
    <w:rsid w:val="008B201F"/>
    <w:rsid w:val="008B21BD"/>
    <w:rsid w:val="008B2807"/>
    <w:rsid w:val="008B2FB4"/>
    <w:rsid w:val="008B35AA"/>
    <w:rsid w:val="008B366D"/>
    <w:rsid w:val="008B3B00"/>
    <w:rsid w:val="008B3CFB"/>
    <w:rsid w:val="008B3ECD"/>
    <w:rsid w:val="008B408A"/>
    <w:rsid w:val="008B43BB"/>
    <w:rsid w:val="008B4467"/>
    <w:rsid w:val="008B45AF"/>
    <w:rsid w:val="008B4647"/>
    <w:rsid w:val="008B4B27"/>
    <w:rsid w:val="008B4ED2"/>
    <w:rsid w:val="008B51EE"/>
    <w:rsid w:val="008B5254"/>
    <w:rsid w:val="008B5780"/>
    <w:rsid w:val="008B5CF8"/>
    <w:rsid w:val="008B6042"/>
    <w:rsid w:val="008B63F4"/>
    <w:rsid w:val="008B6512"/>
    <w:rsid w:val="008B652F"/>
    <w:rsid w:val="008B6537"/>
    <w:rsid w:val="008B6773"/>
    <w:rsid w:val="008B6ABC"/>
    <w:rsid w:val="008B782B"/>
    <w:rsid w:val="008B7F9B"/>
    <w:rsid w:val="008C08EC"/>
    <w:rsid w:val="008C0985"/>
    <w:rsid w:val="008C0A85"/>
    <w:rsid w:val="008C0BFA"/>
    <w:rsid w:val="008C0CC8"/>
    <w:rsid w:val="008C0E58"/>
    <w:rsid w:val="008C131B"/>
    <w:rsid w:val="008C1A5A"/>
    <w:rsid w:val="008C2661"/>
    <w:rsid w:val="008C276C"/>
    <w:rsid w:val="008C296C"/>
    <w:rsid w:val="008C2A63"/>
    <w:rsid w:val="008C2AED"/>
    <w:rsid w:val="008C2CAA"/>
    <w:rsid w:val="008C2E45"/>
    <w:rsid w:val="008C2FC4"/>
    <w:rsid w:val="008C3123"/>
    <w:rsid w:val="008C3129"/>
    <w:rsid w:val="008C313B"/>
    <w:rsid w:val="008C38B9"/>
    <w:rsid w:val="008C38D0"/>
    <w:rsid w:val="008C38EF"/>
    <w:rsid w:val="008C3B25"/>
    <w:rsid w:val="008C3EF0"/>
    <w:rsid w:val="008C4081"/>
    <w:rsid w:val="008C4256"/>
    <w:rsid w:val="008C4890"/>
    <w:rsid w:val="008C4DE4"/>
    <w:rsid w:val="008C4EF8"/>
    <w:rsid w:val="008C50FC"/>
    <w:rsid w:val="008C57A3"/>
    <w:rsid w:val="008C5863"/>
    <w:rsid w:val="008C5BF6"/>
    <w:rsid w:val="008C5F98"/>
    <w:rsid w:val="008C65D5"/>
    <w:rsid w:val="008C6991"/>
    <w:rsid w:val="008C6BFC"/>
    <w:rsid w:val="008C79F8"/>
    <w:rsid w:val="008C7D4F"/>
    <w:rsid w:val="008D013C"/>
    <w:rsid w:val="008D021E"/>
    <w:rsid w:val="008D0676"/>
    <w:rsid w:val="008D0B14"/>
    <w:rsid w:val="008D0C65"/>
    <w:rsid w:val="008D0C6B"/>
    <w:rsid w:val="008D126D"/>
    <w:rsid w:val="008D1CA7"/>
    <w:rsid w:val="008D20DE"/>
    <w:rsid w:val="008D2140"/>
    <w:rsid w:val="008D26C2"/>
    <w:rsid w:val="008D2717"/>
    <w:rsid w:val="008D2935"/>
    <w:rsid w:val="008D2AC7"/>
    <w:rsid w:val="008D3404"/>
    <w:rsid w:val="008D398A"/>
    <w:rsid w:val="008D3D74"/>
    <w:rsid w:val="008D3D82"/>
    <w:rsid w:val="008D3F2D"/>
    <w:rsid w:val="008D4432"/>
    <w:rsid w:val="008D4649"/>
    <w:rsid w:val="008D4877"/>
    <w:rsid w:val="008D5510"/>
    <w:rsid w:val="008D5964"/>
    <w:rsid w:val="008D5CF5"/>
    <w:rsid w:val="008D69CD"/>
    <w:rsid w:val="008D6D29"/>
    <w:rsid w:val="008D76A3"/>
    <w:rsid w:val="008D7823"/>
    <w:rsid w:val="008D7849"/>
    <w:rsid w:val="008D7B62"/>
    <w:rsid w:val="008D7D59"/>
    <w:rsid w:val="008E0314"/>
    <w:rsid w:val="008E0602"/>
    <w:rsid w:val="008E0E66"/>
    <w:rsid w:val="008E1058"/>
    <w:rsid w:val="008E110A"/>
    <w:rsid w:val="008E1593"/>
    <w:rsid w:val="008E2D54"/>
    <w:rsid w:val="008E32F4"/>
    <w:rsid w:val="008E350A"/>
    <w:rsid w:val="008E3A38"/>
    <w:rsid w:val="008E3BA8"/>
    <w:rsid w:val="008E3F68"/>
    <w:rsid w:val="008E409D"/>
    <w:rsid w:val="008E40C9"/>
    <w:rsid w:val="008E459C"/>
    <w:rsid w:val="008E5463"/>
    <w:rsid w:val="008E54FE"/>
    <w:rsid w:val="008E5908"/>
    <w:rsid w:val="008E5E71"/>
    <w:rsid w:val="008E5ECE"/>
    <w:rsid w:val="008E604A"/>
    <w:rsid w:val="008E6387"/>
    <w:rsid w:val="008E66C0"/>
    <w:rsid w:val="008E6850"/>
    <w:rsid w:val="008E6E75"/>
    <w:rsid w:val="008E6FFF"/>
    <w:rsid w:val="008E702F"/>
    <w:rsid w:val="008E7443"/>
    <w:rsid w:val="008E74E3"/>
    <w:rsid w:val="008E7940"/>
    <w:rsid w:val="008F0F66"/>
    <w:rsid w:val="008F11DD"/>
    <w:rsid w:val="008F19E9"/>
    <w:rsid w:val="008F1A45"/>
    <w:rsid w:val="008F20DF"/>
    <w:rsid w:val="008F2189"/>
    <w:rsid w:val="008F2557"/>
    <w:rsid w:val="008F3187"/>
    <w:rsid w:val="008F3349"/>
    <w:rsid w:val="008F384F"/>
    <w:rsid w:val="008F3C9C"/>
    <w:rsid w:val="008F4235"/>
    <w:rsid w:val="008F43F6"/>
    <w:rsid w:val="008F451C"/>
    <w:rsid w:val="008F492F"/>
    <w:rsid w:val="008F4E53"/>
    <w:rsid w:val="008F4F9B"/>
    <w:rsid w:val="008F5E93"/>
    <w:rsid w:val="008F62C6"/>
    <w:rsid w:val="008F675F"/>
    <w:rsid w:val="008F67B2"/>
    <w:rsid w:val="008F6BA8"/>
    <w:rsid w:val="008F7170"/>
    <w:rsid w:val="008F71CA"/>
    <w:rsid w:val="008F728E"/>
    <w:rsid w:val="008F7531"/>
    <w:rsid w:val="008F7F59"/>
    <w:rsid w:val="0090004D"/>
    <w:rsid w:val="00900102"/>
    <w:rsid w:val="00900321"/>
    <w:rsid w:val="009004BB"/>
    <w:rsid w:val="00900A00"/>
    <w:rsid w:val="00900CF5"/>
    <w:rsid w:val="009010F0"/>
    <w:rsid w:val="00901885"/>
    <w:rsid w:val="009019A2"/>
    <w:rsid w:val="0090216B"/>
    <w:rsid w:val="009023D5"/>
    <w:rsid w:val="0090278A"/>
    <w:rsid w:val="00902A7B"/>
    <w:rsid w:val="0090316C"/>
    <w:rsid w:val="0090319A"/>
    <w:rsid w:val="00903DDC"/>
    <w:rsid w:val="009042E8"/>
    <w:rsid w:val="009043A4"/>
    <w:rsid w:val="00904577"/>
    <w:rsid w:val="00904625"/>
    <w:rsid w:val="00904EDA"/>
    <w:rsid w:val="00904EFF"/>
    <w:rsid w:val="00905A6E"/>
    <w:rsid w:val="009065DA"/>
    <w:rsid w:val="00906955"/>
    <w:rsid w:val="009069A2"/>
    <w:rsid w:val="0090775B"/>
    <w:rsid w:val="009077F9"/>
    <w:rsid w:val="00907D78"/>
    <w:rsid w:val="00907EEC"/>
    <w:rsid w:val="00907F3C"/>
    <w:rsid w:val="009109CD"/>
    <w:rsid w:val="00910E16"/>
    <w:rsid w:val="00911834"/>
    <w:rsid w:val="00912A05"/>
    <w:rsid w:val="0091301A"/>
    <w:rsid w:val="00913483"/>
    <w:rsid w:val="00913C9A"/>
    <w:rsid w:val="0091598C"/>
    <w:rsid w:val="00915C53"/>
    <w:rsid w:val="0091601C"/>
    <w:rsid w:val="00916365"/>
    <w:rsid w:val="009165BD"/>
    <w:rsid w:val="009165D3"/>
    <w:rsid w:val="00916618"/>
    <w:rsid w:val="009174CC"/>
    <w:rsid w:val="00917AA4"/>
    <w:rsid w:val="00917E17"/>
    <w:rsid w:val="009200DD"/>
    <w:rsid w:val="0092017D"/>
    <w:rsid w:val="0092041C"/>
    <w:rsid w:val="0092065C"/>
    <w:rsid w:val="00920916"/>
    <w:rsid w:val="00921806"/>
    <w:rsid w:val="00921D0A"/>
    <w:rsid w:val="00921F59"/>
    <w:rsid w:val="009222E2"/>
    <w:rsid w:val="0092259D"/>
    <w:rsid w:val="00922EB3"/>
    <w:rsid w:val="0092342E"/>
    <w:rsid w:val="009234E1"/>
    <w:rsid w:val="00923720"/>
    <w:rsid w:val="00924B8E"/>
    <w:rsid w:val="009251BA"/>
    <w:rsid w:val="009256E5"/>
    <w:rsid w:val="00925CDC"/>
    <w:rsid w:val="009265C0"/>
    <w:rsid w:val="0092664F"/>
    <w:rsid w:val="00926F66"/>
    <w:rsid w:val="009273F9"/>
    <w:rsid w:val="00927F06"/>
    <w:rsid w:val="009307CD"/>
    <w:rsid w:val="00930C84"/>
    <w:rsid w:val="009313D3"/>
    <w:rsid w:val="00931A39"/>
    <w:rsid w:val="009321F5"/>
    <w:rsid w:val="0093234B"/>
    <w:rsid w:val="00932695"/>
    <w:rsid w:val="00932831"/>
    <w:rsid w:val="00932C21"/>
    <w:rsid w:val="00932DAB"/>
    <w:rsid w:val="00933C3B"/>
    <w:rsid w:val="009341BD"/>
    <w:rsid w:val="00934238"/>
    <w:rsid w:val="00934541"/>
    <w:rsid w:val="00934DF1"/>
    <w:rsid w:val="009350DF"/>
    <w:rsid w:val="0093513F"/>
    <w:rsid w:val="0093554B"/>
    <w:rsid w:val="009357A7"/>
    <w:rsid w:val="00936869"/>
    <w:rsid w:val="00936B7F"/>
    <w:rsid w:val="0093707F"/>
    <w:rsid w:val="009377B3"/>
    <w:rsid w:val="00937B85"/>
    <w:rsid w:val="00937D41"/>
    <w:rsid w:val="00937D60"/>
    <w:rsid w:val="00940041"/>
    <w:rsid w:val="0094012C"/>
    <w:rsid w:val="0094025F"/>
    <w:rsid w:val="00940833"/>
    <w:rsid w:val="00940980"/>
    <w:rsid w:val="00940D34"/>
    <w:rsid w:val="0094146B"/>
    <w:rsid w:val="009417DD"/>
    <w:rsid w:val="0094198E"/>
    <w:rsid w:val="00942F67"/>
    <w:rsid w:val="009430E4"/>
    <w:rsid w:val="00943BDD"/>
    <w:rsid w:val="00943E5E"/>
    <w:rsid w:val="00943E67"/>
    <w:rsid w:val="00943EED"/>
    <w:rsid w:val="00943FEF"/>
    <w:rsid w:val="00944586"/>
    <w:rsid w:val="009450FE"/>
    <w:rsid w:val="0094599A"/>
    <w:rsid w:val="009459EC"/>
    <w:rsid w:val="00945A1D"/>
    <w:rsid w:val="00945B08"/>
    <w:rsid w:val="00946153"/>
    <w:rsid w:val="00946662"/>
    <w:rsid w:val="009467B4"/>
    <w:rsid w:val="00946A48"/>
    <w:rsid w:val="009470FC"/>
    <w:rsid w:val="00947581"/>
    <w:rsid w:val="00947917"/>
    <w:rsid w:val="00947D5E"/>
    <w:rsid w:val="00950197"/>
    <w:rsid w:val="00950E5C"/>
    <w:rsid w:val="009512DD"/>
    <w:rsid w:val="00951443"/>
    <w:rsid w:val="00951938"/>
    <w:rsid w:val="00952006"/>
    <w:rsid w:val="0095233F"/>
    <w:rsid w:val="009527C3"/>
    <w:rsid w:val="00952860"/>
    <w:rsid w:val="00952D64"/>
    <w:rsid w:val="009536B9"/>
    <w:rsid w:val="00953DB0"/>
    <w:rsid w:val="00953FB3"/>
    <w:rsid w:val="00954213"/>
    <w:rsid w:val="0095446B"/>
    <w:rsid w:val="009545B8"/>
    <w:rsid w:val="0095471D"/>
    <w:rsid w:val="0095495A"/>
    <w:rsid w:val="00954E16"/>
    <w:rsid w:val="00955BA7"/>
    <w:rsid w:val="0095607E"/>
    <w:rsid w:val="00956D5E"/>
    <w:rsid w:val="00956EEF"/>
    <w:rsid w:val="00957823"/>
    <w:rsid w:val="00957830"/>
    <w:rsid w:val="00957C32"/>
    <w:rsid w:val="00957C40"/>
    <w:rsid w:val="00957EC1"/>
    <w:rsid w:val="009603F4"/>
    <w:rsid w:val="009608FD"/>
    <w:rsid w:val="009610F7"/>
    <w:rsid w:val="009614C2"/>
    <w:rsid w:val="009624E1"/>
    <w:rsid w:val="009627F6"/>
    <w:rsid w:val="00962E88"/>
    <w:rsid w:val="00963415"/>
    <w:rsid w:val="00964478"/>
    <w:rsid w:val="0096465B"/>
    <w:rsid w:val="00964AD3"/>
    <w:rsid w:val="00964F7D"/>
    <w:rsid w:val="00964F9C"/>
    <w:rsid w:val="0096522A"/>
    <w:rsid w:val="009652DA"/>
    <w:rsid w:val="0096535E"/>
    <w:rsid w:val="00965C0B"/>
    <w:rsid w:val="0096717B"/>
    <w:rsid w:val="0096740C"/>
    <w:rsid w:val="0096787A"/>
    <w:rsid w:val="009679CA"/>
    <w:rsid w:val="00967F1D"/>
    <w:rsid w:val="0097032E"/>
    <w:rsid w:val="009703AD"/>
    <w:rsid w:val="009704F4"/>
    <w:rsid w:val="00970511"/>
    <w:rsid w:val="00971410"/>
    <w:rsid w:val="00971942"/>
    <w:rsid w:val="00971F65"/>
    <w:rsid w:val="00972058"/>
    <w:rsid w:val="00972350"/>
    <w:rsid w:val="0097239C"/>
    <w:rsid w:val="00972E03"/>
    <w:rsid w:val="00972EE8"/>
    <w:rsid w:val="00973DC3"/>
    <w:rsid w:val="009740A6"/>
    <w:rsid w:val="00974646"/>
    <w:rsid w:val="00974CB1"/>
    <w:rsid w:val="00974D52"/>
    <w:rsid w:val="00974D81"/>
    <w:rsid w:val="0097547B"/>
    <w:rsid w:val="0097567E"/>
    <w:rsid w:val="0097632E"/>
    <w:rsid w:val="00976580"/>
    <w:rsid w:val="00976751"/>
    <w:rsid w:val="00976BD4"/>
    <w:rsid w:val="00977466"/>
    <w:rsid w:val="009774E2"/>
    <w:rsid w:val="00977FC4"/>
    <w:rsid w:val="00980186"/>
    <w:rsid w:val="00980397"/>
    <w:rsid w:val="00980438"/>
    <w:rsid w:val="009808DF"/>
    <w:rsid w:val="00980FD1"/>
    <w:rsid w:val="00981175"/>
    <w:rsid w:val="00982103"/>
    <w:rsid w:val="0098215D"/>
    <w:rsid w:val="00982833"/>
    <w:rsid w:val="00982B29"/>
    <w:rsid w:val="00982E25"/>
    <w:rsid w:val="00983115"/>
    <w:rsid w:val="0098330A"/>
    <w:rsid w:val="009834A4"/>
    <w:rsid w:val="00983886"/>
    <w:rsid w:val="0098395D"/>
    <w:rsid w:val="00983D09"/>
    <w:rsid w:val="00983D6D"/>
    <w:rsid w:val="0098533A"/>
    <w:rsid w:val="009859B1"/>
    <w:rsid w:val="00985AB8"/>
    <w:rsid w:val="00985D4A"/>
    <w:rsid w:val="00985DD9"/>
    <w:rsid w:val="009860C1"/>
    <w:rsid w:val="00986171"/>
    <w:rsid w:val="0098631C"/>
    <w:rsid w:val="00986656"/>
    <w:rsid w:val="009866BD"/>
    <w:rsid w:val="00986F79"/>
    <w:rsid w:val="00987419"/>
    <w:rsid w:val="00987AAA"/>
    <w:rsid w:val="0099107A"/>
    <w:rsid w:val="00991B6C"/>
    <w:rsid w:val="00991EE9"/>
    <w:rsid w:val="0099201B"/>
    <w:rsid w:val="00992A9F"/>
    <w:rsid w:val="009937F0"/>
    <w:rsid w:val="009939EE"/>
    <w:rsid w:val="00993BAA"/>
    <w:rsid w:val="00993F35"/>
    <w:rsid w:val="00993FB7"/>
    <w:rsid w:val="00994175"/>
    <w:rsid w:val="00994195"/>
    <w:rsid w:val="00995329"/>
    <w:rsid w:val="0099609C"/>
    <w:rsid w:val="0099689C"/>
    <w:rsid w:val="00996D96"/>
    <w:rsid w:val="00996DA6"/>
    <w:rsid w:val="009975AD"/>
    <w:rsid w:val="00997749"/>
    <w:rsid w:val="00997D7A"/>
    <w:rsid w:val="00997F88"/>
    <w:rsid w:val="009A02B4"/>
    <w:rsid w:val="009A0347"/>
    <w:rsid w:val="009A0613"/>
    <w:rsid w:val="009A0A71"/>
    <w:rsid w:val="009A1035"/>
    <w:rsid w:val="009A2738"/>
    <w:rsid w:val="009A2753"/>
    <w:rsid w:val="009A283F"/>
    <w:rsid w:val="009A2B18"/>
    <w:rsid w:val="009A2DC8"/>
    <w:rsid w:val="009A2FB2"/>
    <w:rsid w:val="009A34BD"/>
    <w:rsid w:val="009A35E2"/>
    <w:rsid w:val="009A35FC"/>
    <w:rsid w:val="009A3628"/>
    <w:rsid w:val="009A37E1"/>
    <w:rsid w:val="009A37EE"/>
    <w:rsid w:val="009A3AE2"/>
    <w:rsid w:val="009A41D3"/>
    <w:rsid w:val="009A42F6"/>
    <w:rsid w:val="009A4CF1"/>
    <w:rsid w:val="009A4E82"/>
    <w:rsid w:val="009A54F9"/>
    <w:rsid w:val="009A58AF"/>
    <w:rsid w:val="009A6C98"/>
    <w:rsid w:val="009A71ED"/>
    <w:rsid w:val="009A7F34"/>
    <w:rsid w:val="009B10AF"/>
    <w:rsid w:val="009B17F9"/>
    <w:rsid w:val="009B183D"/>
    <w:rsid w:val="009B1872"/>
    <w:rsid w:val="009B1AF3"/>
    <w:rsid w:val="009B259A"/>
    <w:rsid w:val="009B2631"/>
    <w:rsid w:val="009B292B"/>
    <w:rsid w:val="009B2CC6"/>
    <w:rsid w:val="009B3027"/>
    <w:rsid w:val="009B3112"/>
    <w:rsid w:val="009B4210"/>
    <w:rsid w:val="009B43F6"/>
    <w:rsid w:val="009B4F5B"/>
    <w:rsid w:val="009B5584"/>
    <w:rsid w:val="009B55AD"/>
    <w:rsid w:val="009B5603"/>
    <w:rsid w:val="009B5A70"/>
    <w:rsid w:val="009B5BAD"/>
    <w:rsid w:val="009B5EEB"/>
    <w:rsid w:val="009B6008"/>
    <w:rsid w:val="009B628B"/>
    <w:rsid w:val="009B643E"/>
    <w:rsid w:val="009B6761"/>
    <w:rsid w:val="009B6ADD"/>
    <w:rsid w:val="009B6C6E"/>
    <w:rsid w:val="009B71D5"/>
    <w:rsid w:val="009B75AE"/>
    <w:rsid w:val="009B76D8"/>
    <w:rsid w:val="009B7B8D"/>
    <w:rsid w:val="009B7D8D"/>
    <w:rsid w:val="009C01C0"/>
    <w:rsid w:val="009C0931"/>
    <w:rsid w:val="009C09EF"/>
    <w:rsid w:val="009C0CB0"/>
    <w:rsid w:val="009C1721"/>
    <w:rsid w:val="009C1A85"/>
    <w:rsid w:val="009C1B3A"/>
    <w:rsid w:val="009C1C50"/>
    <w:rsid w:val="009C2030"/>
    <w:rsid w:val="009C20AB"/>
    <w:rsid w:val="009C251E"/>
    <w:rsid w:val="009C2BDD"/>
    <w:rsid w:val="009C2F61"/>
    <w:rsid w:val="009C33BB"/>
    <w:rsid w:val="009C3452"/>
    <w:rsid w:val="009C388A"/>
    <w:rsid w:val="009C3BD2"/>
    <w:rsid w:val="009C43C2"/>
    <w:rsid w:val="009C4543"/>
    <w:rsid w:val="009C4677"/>
    <w:rsid w:val="009C46C2"/>
    <w:rsid w:val="009C4809"/>
    <w:rsid w:val="009C4FCD"/>
    <w:rsid w:val="009C5517"/>
    <w:rsid w:val="009C55F1"/>
    <w:rsid w:val="009C560C"/>
    <w:rsid w:val="009C63F2"/>
    <w:rsid w:val="009C6418"/>
    <w:rsid w:val="009C653F"/>
    <w:rsid w:val="009C6756"/>
    <w:rsid w:val="009C67A7"/>
    <w:rsid w:val="009C69BC"/>
    <w:rsid w:val="009C6C16"/>
    <w:rsid w:val="009C7286"/>
    <w:rsid w:val="009C749E"/>
    <w:rsid w:val="009D0087"/>
    <w:rsid w:val="009D054E"/>
    <w:rsid w:val="009D0E47"/>
    <w:rsid w:val="009D11CE"/>
    <w:rsid w:val="009D1819"/>
    <w:rsid w:val="009D18E2"/>
    <w:rsid w:val="009D19E0"/>
    <w:rsid w:val="009D1A04"/>
    <w:rsid w:val="009D1A3F"/>
    <w:rsid w:val="009D1BBC"/>
    <w:rsid w:val="009D213C"/>
    <w:rsid w:val="009D2191"/>
    <w:rsid w:val="009D22D8"/>
    <w:rsid w:val="009D2AE1"/>
    <w:rsid w:val="009D2C0E"/>
    <w:rsid w:val="009D2EED"/>
    <w:rsid w:val="009D3564"/>
    <w:rsid w:val="009D3AC8"/>
    <w:rsid w:val="009D3BB1"/>
    <w:rsid w:val="009D415F"/>
    <w:rsid w:val="009D4C7F"/>
    <w:rsid w:val="009D4F79"/>
    <w:rsid w:val="009D56B3"/>
    <w:rsid w:val="009D5892"/>
    <w:rsid w:val="009D59BC"/>
    <w:rsid w:val="009D5A31"/>
    <w:rsid w:val="009D5A3F"/>
    <w:rsid w:val="009D65FC"/>
    <w:rsid w:val="009D6766"/>
    <w:rsid w:val="009D6C70"/>
    <w:rsid w:val="009D6C84"/>
    <w:rsid w:val="009D6CC2"/>
    <w:rsid w:val="009D6D94"/>
    <w:rsid w:val="009D6E30"/>
    <w:rsid w:val="009D6F38"/>
    <w:rsid w:val="009D7776"/>
    <w:rsid w:val="009D7E72"/>
    <w:rsid w:val="009E2D78"/>
    <w:rsid w:val="009E3411"/>
    <w:rsid w:val="009E3AEA"/>
    <w:rsid w:val="009E436A"/>
    <w:rsid w:val="009E48EE"/>
    <w:rsid w:val="009E4C85"/>
    <w:rsid w:val="009E4D8A"/>
    <w:rsid w:val="009E54C6"/>
    <w:rsid w:val="009E54E7"/>
    <w:rsid w:val="009E55B9"/>
    <w:rsid w:val="009E5AA9"/>
    <w:rsid w:val="009E5D5E"/>
    <w:rsid w:val="009E6353"/>
    <w:rsid w:val="009E669D"/>
    <w:rsid w:val="009E6CDA"/>
    <w:rsid w:val="009E6E8B"/>
    <w:rsid w:val="009E72B6"/>
    <w:rsid w:val="009E794A"/>
    <w:rsid w:val="009E7BE3"/>
    <w:rsid w:val="009E7C58"/>
    <w:rsid w:val="009E7C60"/>
    <w:rsid w:val="009F0047"/>
    <w:rsid w:val="009F05A6"/>
    <w:rsid w:val="009F07CF"/>
    <w:rsid w:val="009F0C74"/>
    <w:rsid w:val="009F0D1D"/>
    <w:rsid w:val="009F1CE7"/>
    <w:rsid w:val="009F1DE8"/>
    <w:rsid w:val="009F23F8"/>
    <w:rsid w:val="009F25D5"/>
    <w:rsid w:val="009F28D8"/>
    <w:rsid w:val="009F2DE7"/>
    <w:rsid w:val="009F2F50"/>
    <w:rsid w:val="009F3A7A"/>
    <w:rsid w:val="009F3A86"/>
    <w:rsid w:val="009F4139"/>
    <w:rsid w:val="009F47B7"/>
    <w:rsid w:val="009F4949"/>
    <w:rsid w:val="009F5773"/>
    <w:rsid w:val="009F57A5"/>
    <w:rsid w:val="009F59FA"/>
    <w:rsid w:val="009F5C6A"/>
    <w:rsid w:val="009F66F3"/>
    <w:rsid w:val="009F6A66"/>
    <w:rsid w:val="009F7055"/>
    <w:rsid w:val="009F7648"/>
    <w:rsid w:val="009F7822"/>
    <w:rsid w:val="009F7CC1"/>
    <w:rsid w:val="00A0026E"/>
    <w:rsid w:val="00A00CE5"/>
    <w:rsid w:val="00A01276"/>
    <w:rsid w:val="00A019D3"/>
    <w:rsid w:val="00A01C40"/>
    <w:rsid w:val="00A01C75"/>
    <w:rsid w:val="00A01FC3"/>
    <w:rsid w:val="00A027C8"/>
    <w:rsid w:val="00A028F6"/>
    <w:rsid w:val="00A02B54"/>
    <w:rsid w:val="00A0344E"/>
    <w:rsid w:val="00A03505"/>
    <w:rsid w:val="00A035BD"/>
    <w:rsid w:val="00A03842"/>
    <w:rsid w:val="00A043E7"/>
    <w:rsid w:val="00A04CFF"/>
    <w:rsid w:val="00A04EB4"/>
    <w:rsid w:val="00A0506D"/>
    <w:rsid w:val="00A0605D"/>
    <w:rsid w:val="00A06250"/>
    <w:rsid w:val="00A063F7"/>
    <w:rsid w:val="00A07558"/>
    <w:rsid w:val="00A07E1F"/>
    <w:rsid w:val="00A07EE9"/>
    <w:rsid w:val="00A108AE"/>
    <w:rsid w:val="00A10C37"/>
    <w:rsid w:val="00A10C6C"/>
    <w:rsid w:val="00A10C92"/>
    <w:rsid w:val="00A10EAA"/>
    <w:rsid w:val="00A10EB9"/>
    <w:rsid w:val="00A114D3"/>
    <w:rsid w:val="00A11854"/>
    <w:rsid w:val="00A11E48"/>
    <w:rsid w:val="00A11FDF"/>
    <w:rsid w:val="00A120D1"/>
    <w:rsid w:val="00A122F0"/>
    <w:rsid w:val="00A12481"/>
    <w:rsid w:val="00A12690"/>
    <w:rsid w:val="00A1281C"/>
    <w:rsid w:val="00A12945"/>
    <w:rsid w:val="00A12C56"/>
    <w:rsid w:val="00A12D20"/>
    <w:rsid w:val="00A13225"/>
    <w:rsid w:val="00A13581"/>
    <w:rsid w:val="00A13A51"/>
    <w:rsid w:val="00A13B3B"/>
    <w:rsid w:val="00A141A3"/>
    <w:rsid w:val="00A14EE1"/>
    <w:rsid w:val="00A1569F"/>
    <w:rsid w:val="00A1583D"/>
    <w:rsid w:val="00A15A47"/>
    <w:rsid w:val="00A15A50"/>
    <w:rsid w:val="00A15FBD"/>
    <w:rsid w:val="00A1631E"/>
    <w:rsid w:val="00A16936"/>
    <w:rsid w:val="00A16A1F"/>
    <w:rsid w:val="00A16DE6"/>
    <w:rsid w:val="00A1703A"/>
    <w:rsid w:val="00A1736F"/>
    <w:rsid w:val="00A173B7"/>
    <w:rsid w:val="00A20184"/>
    <w:rsid w:val="00A2027C"/>
    <w:rsid w:val="00A20BEC"/>
    <w:rsid w:val="00A212E0"/>
    <w:rsid w:val="00A215B5"/>
    <w:rsid w:val="00A220F5"/>
    <w:rsid w:val="00A224C9"/>
    <w:rsid w:val="00A22AB5"/>
    <w:rsid w:val="00A231A4"/>
    <w:rsid w:val="00A233B6"/>
    <w:rsid w:val="00A23413"/>
    <w:rsid w:val="00A2397A"/>
    <w:rsid w:val="00A2399E"/>
    <w:rsid w:val="00A23E80"/>
    <w:rsid w:val="00A23EA6"/>
    <w:rsid w:val="00A23EE9"/>
    <w:rsid w:val="00A24328"/>
    <w:rsid w:val="00A249FF"/>
    <w:rsid w:val="00A255C7"/>
    <w:rsid w:val="00A2580D"/>
    <w:rsid w:val="00A25D47"/>
    <w:rsid w:val="00A269E5"/>
    <w:rsid w:val="00A26B3D"/>
    <w:rsid w:val="00A26C8B"/>
    <w:rsid w:val="00A26C8D"/>
    <w:rsid w:val="00A27114"/>
    <w:rsid w:val="00A2735A"/>
    <w:rsid w:val="00A274CE"/>
    <w:rsid w:val="00A30309"/>
    <w:rsid w:val="00A3109D"/>
    <w:rsid w:val="00A312EB"/>
    <w:rsid w:val="00A3152E"/>
    <w:rsid w:val="00A3171E"/>
    <w:rsid w:val="00A31EBA"/>
    <w:rsid w:val="00A3229D"/>
    <w:rsid w:val="00A330D5"/>
    <w:rsid w:val="00A33C6C"/>
    <w:rsid w:val="00A33C7A"/>
    <w:rsid w:val="00A33E7E"/>
    <w:rsid w:val="00A34072"/>
    <w:rsid w:val="00A3490C"/>
    <w:rsid w:val="00A34B68"/>
    <w:rsid w:val="00A34CC1"/>
    <w:rsid w:val="00A352E4"/>
    <w:rsid w:val="00A353F1"/>
    <w:rsid w:val="00A3546A"/>
    <w:rsid w:val="00A3574D"/>
    <w:rsid w:val="00A361E7"/>
    <w:rsid w:val="00A366CD"/>
    <w:rsid w:val="00A3672C"/>
    <w:rsid w:val="00A36742"/>
    <w:rsid w:val="00A36762"/>
    <w:rsid w:val="00A367D5"/>
    <w:rsid w:val="00A368FC"/>
    <w:rsid w:val="00A37078"/>
    <w:rsid w:val="00A371CC"/>
    <w:rsid w:val="00A372A4"/>
    <w:rsid w:val="00A375AC"/>
    <w:rsid w:val="00A37A2E"/>
    <w:rsid w:val="00A4008B"/>
    <w:rsid w:val="00A403B4"/>
    <w:rsid w:val="00A40984"/>
    <w:rsid w:val="00A40B1F"/>
    <w:rsid w:val="00A40CF1"/>
    <w:rsid w:val="00A40DC8"/>
    <w:rsid w:val="00A40E8D"/>
    <w:rsid w:val="00A41152"/>
    <w:rsid w:val="00A41254"/>
    <w:rsid w:val="00A419B2"/>
    <w:rsid w:val="00A419E2"/>
    <w:rsid w:val="00A41B5A"/>
    <w:rsid w:val="00A41B90"/>
    <w:rsid w:val="00A41C5E"/>
    <w:rsid w:val="00A41E5E"/>
    <w:rsid w:val="00A41E6F"/>
    <w:rsid w:val="00A4213F"/>
    <w:rsid w:val="00A4255D"/>
    <w:rsid w:val="00A4264C"/>
    <w:rsid w:val="00A4287D"/>
    <w:rsid w:val="00A42C2B"/>
    <w:rsid w:val="00A42FCE"/>
    <w:rsid w:val="00A431B4"/>
    <w:rsid w:val="00A439A8"/>
    <w:rsid w:val="00A43F0E"/>
    <w:rsid w:val="00A4434C"/>
    <w:rsid w:val="00A4443A"/>
    <w:rsid w:val="00A44494"/>
    <w:rsid w:val="00A4462F"/>
    <w:rsid w:val="00A4463E"/>
    <w:rsid w:val="00A447BE"/>
    <w:rsid w:val="00A4508C"/>
    <w:rsid w:val="00A4537B"/>
    <w:rsid w:val="00A45B3B"/>
    <w:rsid w:val="00A45FE7"/>
    <w:rsid w:val="00A46506"/>
    <w:rsid w:val="00A46559"/>
    <w:rsid w:val="00A46B1C"/>
    <w:rsid w:val="00A46CF3"/>
    <w:rsid w:val="00A471EF"/>
    <w:rsid w:val="00A474B0"/>
    <w:rsid w:val="00A47A72"/>
    <w:rsid w:val="00A47AB2"/>
    <w:rsid w:val="00A47C66"/>
    <w:rsid w:val="00A50136"/>
    <w:rsid w:val="00A50D0A"/>
    <w:rsid w:val="00A50DE5"/>
    <w:rsid w:val="00A512E4"/>
    <w:rsid w:val="00A51B6A"/>
    <w:rsid w:val="00A52230"/>
    <w:rsid w:val="00A52242"/>
    <w:rsid w:val="00A522A4"/>
    <w:rsid w:val="00A524DE"/>
    <w:rsid w:val="00A52E30"/>
    <w:rsid w:val="00A5354A"/>
    <w:rsid w:val="00A5356C"/>
    <w:rsid w:val="00A53D99"/>
    <w:rsid w:val="00A53F8F"/>
    <w:rsid w:val="00A5411B"/>
    <w:rsid w:val="00A5439D"/>
    <w:rsid w:val="00A55836"/>
    <w:rsid w:val="00A56375"/>
    <w:rsid w:val="00A565DB"/>
    <w:rsid w:val="00A569A8"/>
    <w:rsid w:val="00A5755F"/>
    <w:rsid w:val="00A57875"/>
    <w:rsid w:val="00A57948"/>
    <w:rsid w:val="00A57A6E"/>
    <w:rsid w:val="00A57B42"/>
    <w:rsid w:val="00A60053"/>
    <w:rsid w:val="00A6018B"/>
    <w:rsid w:val="00A612BA"/>
    <w:rsid w:val="00A61F3F"/>
    <w:rsid w:val="00A6259D"/>
    <w:rsid w:val="00A62700"/>
    <w:rsid w:val="00A63109"/>
    <w:rsid w:val="00A6371D"/>
    <w:rsid w:val="00A63727"/>
    <w:rsid w:val="00A63A9C"/>
    <w:rsid w:val="00A6432F"/>
    <w:rsid w:val="00A64352"/>
    <w:rsid w:val="00A64435"/>
    <w:rsid w:val="00A64A5D"/>
    <w:rsid w:val="00A64B5F"/>
    <w:rsid w:val="00A65438"/>
    <w:rsid w:val="00A656B8"/>
    <w:rsid w:val="00A65B0E"/>
    <w:rsid w:val="00A65B28"/>
    <w:rsid w:val="00A65BBE"/>
    <w:rsid w:val="00A661EC"/>
    <w:rsid w:val="00A6653C"/>
    <w:rsid w:val="00A666CB"/>
    <w:rsid w:val="00A668DB"/>
    <w:rsid w:val="00A6695D"/>
    <w:rsid w:val="00A66AAE"/>
    <w:rsid w:val="00A66FE2"/>
    <w:rsid w:val="00A6704A"/>
    <w:rsid w:val="00A67074"/>
    <w:rsid w:val="00A67207"/>
    <w:rsid w:val="00A6736C"/>
    <w:rsid w:val="00A67C46"/>
    <w:rsid w:val="00A67FCA"/>
    <w:rsid w:val="00A700ED"/>
    <w:rsid w:val="00A70AB9"/>
    <w:rsid w:val="00A721C8"/>
    <w:rsid w:val="00A722A2"/>
    <w:rsid w:val="00A725EC"/>
    <w:rsid w:val="00A72C4A"/>
    <w:rsid w:val="00A72DF1"/>
    <w:rsid w:val="00A7327E"/>
    <w:rsid w:val="00A732D2"/>
    <w:rsid w:val="00A73DC3"/>
    <w:rsid w:val="00A73FB5"/>
    <w:rsid w:val="00A74910"/>
    <w:rsid w:val="00A74FA4"/>
    <w:rsid w:val="00A753A2"/>
    <w:rsid w:val="00A75487"/>
    <w:rsid w:val="00A759AD"/>
    <w:rsid w:val="00A759F5"/>
    <w:rsid w:val="00A75D39"/>
    <w:rsid w:val="00A75F3D"/>
    <w:rsid w:val="00A76112"/>
    <w:rsid w:val="00A76244"/>
    <w:rsid w:val="00A762AD"/>
    <w:rsid w:val="00A76781"/>
    <w:rsid w:val="00A768A8"/>
    <w:rsid w:val="00A76DF3"/>
    <w:rsid w:val="00A7708E"/>
    <w:rsid w:val="00A775ED"/>
    <w:rsid w:val="00A776A4"/>
    <w:rsid w:val="00A807EC"/>
    <w:rsid w:val="00A80817"/>
    <w:rsid w:val="00A81755"/>
    <w:rsid w:val="00A8193A"/>
    <w:rsid w:val="00A81E06"/>
    <w:rsid w:val="00A82041"/>
    <w:rsid w:val="00A8247F"/>
    <w:rsid w:val="00A8259D"/>
    <w:rsid w:val="00A82DB6"/>
    <w:rsid w:val="00A83019"/>
    <w:rsid w:val="00A831FA"/>
    <w:rsid w:val="00A83518"/>
    <w:rsid w:val="00A83DA5"/>
    <w:rsid w:val="00A840D6"/>
    <w:rsid w:val="00A84488"/>
    <w:rsid w:val="00A84880"/>
    <w:rsid w:val="00A84F61"/>
    <w:rsid w:val="00A8526C"/>
    <w:rsid w:val="00A86084"/>
    <w:rsid w:val="00A8656F"/>
    <w:rsid w:val="00A8756D"/>
    <w:rsid w:val="00A8776F"/>
    <w:rsid w:val="00A87A3D"/>
    <w:rsid w:val="00A87A57"/>
    <w:rsid w:val="00A87D02"/>
    <w:rsid w:val="00A87FB7"/>
    <w:rsid w:val="00A90216"/>
    <w:rsid w:val="00A904EE"/>
    <w:rsid w:val="00A90960"/>
    <w:rsid w:val="00A90A77"/>
    <w:rsid w:val="00A90A98"/>
    <w:rsid w:val="00A90B45"/>
    <w:rsid w:val="00A90E2D"/>
    <w:rsid w:val="00A918A3"/>
    <w:rsid w:val="00A92472"/>
    <w:rsid w:val="00A92AAA"/>
    <w:rsid w:val="00A92B63"/>
    <w:rsid w:val="00A92D0A"/>
    <w:rsid w:val="00A92D65"/>
    <w:rsid w:val="00A930D1"/>
    <w:rsid w:val="00A938BA"/>
    <w:rsid w:val="00A93E2C"/>
    <w:rsid w:val="00A93F64"/>
    <w:rsid w:val="00A94110"/>
    <w:rsid w:val="00A944A9"/>
    <w:rsid w:val="00A94842"/>
    <w:rsid w:val="00A94CE3"/>
    <w:rsid w:val="00A94F96"/>
    <w:rsid w:val="00A953C1"/>
    <w:rsid w:val="00A95CB6"/>
    <w:rsid w:val="00A95DA0"/>
    <w:rsid w:val="00A96AD4"/>
    <w:rsid w:val="00A96CAA"/>
    <w:rsid w:val="00A96E1D"/>
    <w:rsid w:val="00A97135"/>
    <w:rsid w:val="00A97936"/>
    <w:rsid w:val="00A9797F"/>
    <w:rsid w:val="00A97AB6"/>
    <w:rsid w:val="00AA0264"/>
    <w:rsid w:val="00AA06F1"/>
    <w:rsid w:val="00AA09F8"/>
    <w:rsid w:val="00AA119A"/>
    <w:rsid w:val="00AA1E5E"/>
    <w:rsid w:val="00AA207D"/>
    <w:rsid w:val="00AA22B3"/>
    <w:rsid w:val="00AA24D2"/>
    <w:rsid w:val="00AA25BF"/>
    <w:rsid w:val="00AA25CE"/>
    <w:rsid w:val="00AA2623"/>
    <w:rsid w:val="00AA27DA"/>
    <w:rsid w:val="00AA2C54"/>
    <w:rsid w:val="00AA461D"/>
    <w:rsid w:val="00AA4C3A"/>
    <w:rsid w:val="00AA50D2"/>
    <w:rsid w:val="00AA5888"/>
    <w:rsid w:val="00AA6D26"/>
    <w:rsid w:val="00AA781B"/>
    <w:rsid w:val="00AA7B84"/>
    <w:rsid w:val="00AA7E67"/>
    <w:rsid w:val="00AB000B"/>
    <w:rsid w:val="00AB031E"/>
    <w:rsid w:val="00AB065F"/>
    <w:rsid w:val="00AB06AC"/>
    <w:rsid w:val="00AB07AA"/>
    <w:rsid w:val="00AB09A4"/>
    <w:rsid w:val="00AB0F62"/>
    <w:rsid w:val="00AB196A"/>
    <w:rsid w:val="00AB270F"/>
    <w:rsid w:val="00AB27DD"/>
    <w:rsid w:val="00AB2D27"/>
    <w:rsid w:val="00AB2E19"/>
    <w:rsid w:val="00AB2E29"/>
    <w:rsid w:val="00AB30EF"/>
    <w:rsid w:val="00AB32A7"/>
    <w:rsid w:val="00AB3A4A"/>
    <w:rsid w:val="00AB3D8D"/>
    <w:rsid w:val="00AB3F87"/>
    <w:rsid w:val="00AB4140"/>
    <w:rsid w:val="00AB5549"/>
    <w:rsid w:val="00AB5B63"/>
    <w:rsid w:val="00AB5DE9"/>
    <w:rsid w:val="00AB65B3"/>
    <w:rsid w:val="00AB6BCE"/>
    <w:rsid w:val="00AB72CD"/>
    <w:rsid w:val="00AB72F7"/>
    <w:rsid w:val="00AB7431"/>
    <w:rsid w:val="00AB756C"/>
    <w:rsid w:val="00AB7664"/>
    <w:rsid w:val="00AB7BC3"/>
    <w:rsid w:val="00AB7C81"/>
    <w:rsid w:val="00AB7E81"/>
    <w:rsid w:val="00AB7E8C"/>
    <w:rsid w:val="00AC00AE"/>
    <w:rsid w:val="00AC0100"/>
    <w:rsid w:val="00AC07F4"/>
    <w:rsid w:val="00AC0B8B"/>
    <w:rsid w:val="00AC0E42"/>
    <w:rsid w:val="00AC1407"/>
    <w:rsid w:val="00AC1D48"/>
    <w:rsid w:val="00AC2642"/>
    <w:rsid w:val="00AC276A"/>
    <w:rsid w:val="00AC28B3"/>
    <w:rsid w:val="00AC2916"/>
    <w:rsid w:val="00AC2FC0"/>
    <w:rsid w:val="00AC34CB"/>
    <w:rsid w:val="00AC37B2"/>
    <w:rsid w:val="00AC3D83"/>
    <w:rsid w:val="00AC42FE"/>
    <w:rsid w:val="00AC4489"/>
    <w:rsid w:val="00AC49D6"/>
    <w:rsid w:val="00AC4B55"/>
    <w:rsid w:val="00AC4E64"/>
    <w:rsid w:val="00AC5153"/>
    <w:rsid w:val="00AC6153"/>
    <w:rsid w:val="00AC7929"/>
    <w:rsid w:val="00AC7979"/>
    <w:rsid w:val="00AC7D6D"/>
    <w:rsid w:val="00AC7E0F"/>
    <w:rsid w:val="00AD03ED"/>
    <w:rsid w:val="00AD0724"/>
    <w:rsid w:val="00AD086D"/>
    <w:rsid w:val="00AD0ABB"/>
    <w:rsid w:val="00AD0B6A"/>
    <w:rsid w:val="00AD0C5D"/>
    <w:rsid w:val="00AD1291"/>
    <w:rsid w:val="00AD1352"/>
    <w:rsid w:val="00AD19C5"/>
    <w:rsid w:val="00AD1DAF"/>
    <w:rsid w:val="00AD1FFA"/>
    <w:rsid w:val="00AD247E"/>
    <w:rsid w:val="00AD273E"/>
    <w:rsid w:val="00AD2B79"/>
    <w:rsid w:val="00AD33C5"/>
    <w:rsid w:val="00AD3432"/>
    <w:rsid w:val="00AD3D00"/>
    <w:rsid w:val="00AD3F68"/>
    <w:rsid w:val="00AD40DA"/>
    <w:rsid w:val="00AD41AA"/>
    <w:rsid w:val="00AD4711"/>
    <w:rsid w:val="00AD502A"/>
    <w:rsid w:val="00AD521A"/>
    <w:rsid w:val="00AD5746"/>
    <w:rsid w:val="00AD59DC"/>
    <w:rsid w:val="00AD61FA"/>
    <w:rsid w:val="00AD62F7"/>
    <w:rsid w:val="00AD6F01"/>
    <w:rsid w:val="00AD6F46"/>
    <w:rsid w:val="00AD7266"/>
    <w:rsid w:val="00AD7483"/>
    <w:rsid w:val="00AD7875"/>
    <w:rsid w:val="00AD7C33"/>
    <w:rsid w:val="00AE029C"/>
    <w:rsid w:val="00AE057C"/>
    <w:rsid w:val="00AE06CF"/>
    <w:rsid w:val="00AE089D"/>
    <w:rsid w:val="00AE0B84"/>
    <w:rsid w:val="00AE0E06"/>
    <w:rsid w:val="00AE0E87"/>
    <w:rsid w:val="00AE13B4"/>
    <w:rsid w:val="00AE16EC"/>
    <w:rsid w:val="00AE1B90"/>
    <w:rsid w:val="00AE1BBD"/>
    <w:rsid w:val="00AE1CB0"/>
    <w:rsid w:val="00AE2595"/>
    <w:rsid w:val="00AE266F"/>
    <w:rsid w:val="00AE281A"/>
    <w:rsid w:val="00AE28CA"/>
    <w:rsid w:val="00AE3267"/>
    <w:rsid w:val="00AE342A"/>
    <w:rsid w:val="00AE386D"/>
    <w:rsid w:val="00AE3870"/>
    <w:rsid w:val="00AE3A0C"/>
    <w:rsid w:val="00AE3A66"/>
    <w:rsid w:val="00AE3AC3"/>
    <w:rsid w:val="00AE436D"/>
    <w:rsid w:val="00AE44FE"/>
    <w:rsid w:val="00AE4500"/>
    <w:rsid w:val="00AE46D4"/>
    <w:rsid w:val="00AE470D"/>
    <w:rsid w:val="00AE496D"/>
    <w:rsid w:val="00AE49DF"/>
    <w:rsid w:val="00AE4A09"/>
    <w:rsid w:val="00AE4A86"/>
    <w:rsid w:val="00AE4ABF"/>
    <w:rsid w:val="00AE4DD6"/>
    <w:rsid w:val="00AE556D"/>
    <w:rsid w:val="00AE56E8"/>
    <w:rsid w:val="00AE5FA4"/>
    <w:rsid w:val="00AE65CC"/>
    <w:rsid w:val="00AE72AF"/>
    <w:rsid w:val="00AE766B"/>
    <w:rsid w:val="00AE7C8B"/>
    <w:rsid w:val="00AF130E"/>
    <w:rsid w:val="00AF1C69"/>
    <w:rsid w:val="00AF2FBF"/>
    <w:rsid w:val="00AF327B"/>
    <w:rsid w:val="00AF3595"/>
    <w:rsid w:val="00AF4945"/>
    <w:rsid w:val="00AF4ED3"/>
    <w:rsid w:val="00AF4FED"/>
    <w:rsid w:val="00AF54DC"/>
    <w:rsid w:val="00AF6736"/>
    <w:rsid w:val="00AF6A5C"/>
    <w:rsid w:val="00AF6BC9"/>
    <w:rsid w:val="00AF747D"/>
    <w:rsid w:val="00AF7487"/>
    <w:rsid w:val="00AF78A7"/>
    <w:rsid w:val="00AF7B41"/>
    <w:rsid w:val="00AF7D34"/>
    <w:rsid w:val="00B0012C"/>
    <w:rsid w:val="00B0025D"/>
    <w:rsid w:val="00B00650"/>
    <w:rsid w:val="00B006F8"/>
    <w:rsid w:val="00B00B06"/>
    <w:rsid w:val="00B01015"/>
    <w:rsid w:val="00B011AC"/>
    <w:rsid w:val="00B01722"/>
    <w:rsid w:val="00B01A9F"/>
    <w:rsid w:val="00B01C17"/>
    <w:rsid w:val="00B01DA2"/>
    <w:rsid w:val="00B0234B"/>
    <w:rsid w:val="00B026BD"/>
    <w:rsid w:val="00B026F3"/>
    <w:rsid w:val="00B02A5A"/>
    <w:rsid w:val="00B02B10"/>
    <w:rsid w:val="00B02BF6"/>
    <w:rsid w:val="00B02EF4"/>
    <w:rsid w:val="00B03058"/>
    <w:rsid w:val="00B0371A"/>
    <w:rsid w:val="00B0374A"/>
    <w:rsid w:val="00B0390C"/>
    <w:rsid w:val="00B03C06"/>
    <w:rsid w:val="00B043B5"/>
    <w:rsid w:val="00B04914"/>
    <w:rsid w:val="00B0518A"/>
    <w:rsid w:val="00B055A6"/>
    <w:rsid w:val="00B05655"/>
    <w:rsid w:val="00B056AC"/>
    <w:rsid w:val="00B056C5"/>
    <w:rsid w:val="00B05A0C"/>
    <w:rsid w:val="00B06EB4"/>
    <w:rsid w:val="00B07317"/>
    <w:rsid w:val="00B0743E"/>
    <w:rsid w:val="00B0785A"/>
    <w:rsid w:val="00B07AD9"/>
    <w:rsid w:val="00B07B59"/>
    <w:rsid w:val="00B07C2B"/>
    <w:rsid w:val="00B07CF6"/>
    <w:rsid w:val="00B07F0E"/>
    <w:rsid w:val="00B107DA"/>
    <w:rsid w:val="00B10859"/>
    <w:rsid w:val="00B109A0"/>
    <w:rsid w:val="00B10DD5"/>
    <w:rsid w:val="00B11322"/>
    <w:rsid w:val="00B113CE"/>
    <w:rsid w:val="00B11765"/>
    <w:rsid w:val="00B12005"/>
    <w:rsid w:val="00B123BF"/>
    <w:rsid w:val="00B12658"/>
    <w:rsid w:val="00B13469"/>
    <w:rsid w:val="00B13609"/>
    <w:rsid w:val="00B13B5F"/>
    <w:rsid w:val="00B140E6"/>
    <w:rsid w:val="00B14859"/>
    <w:rsid w:val="00B14ADF"/>
    <w:rsid w:val="00B14EBB"/>
    <w:rsid w:val="00B153AF"/>
    <w:rsid w:val="00B156B1"/>
    <w:rsid w:val="00B157A5"/>
    <w:rsid w:val="00B1590E"/>
    <w:rsid w:val="00B15A26"/>
    <w:rsid w:val="00B15AEF"/>
    <w:rsid w:val="00B15E32"/>
    <w:rsid w:val="00B160A5"/>
    <w:rsid w:val="00B16222"/>
    <w:rsid w:val="00B164A1"/>
    <w:rsid w:val="00B16600"/>
    <w:rsid w:val="00B16D83"/>
    <w:rsid w:val="00B17066"/>
    <w:rsid w:val="00B1729F"/>
    <w:rsid w:val="00B17419"/>
    <w:rsid w:val="00B176E0"/>
    <w:rsid w:val="00B17809"/>
    <w:rsid w:val="00B17C9E"/>
    <w:rsid w:val="00B2043A"/>
    <w:rsid w:val="00B213E7"/>
    <w:rsid w:val="00B21B9A"/>
    <w:rsid w:val="00B21C1F"/>
    <w:rsid w:val="00B21C2B"/>
    <w:rsid w:val="00B225D8"/>
    <w:rsid w:val="00B22DC8"/>
    <w:rsid w:val="00B23125"/>
    <w:rsid w:val="00B23164"/>
    <w:rsid w:val="00B23354"/>
    <w:rsid w:val="00B238F2"/>
    <w:rsid w:val="00B23BE4"/>
    <w:rsid w:val="00B23D31"/>
    <w:rsid w:val="00B2467A"/>
    <w:rsid w:val="00B24A8F"/>
    <w:rsid w:val="00B24DFB"/>
    <w:rsid w:val="00B25103"/>
    <w:rsid w:val="00B25566"/>
    <w:rsid w:val="00B2563F"/>
    <w:rsid w:val="00B256C5"/>
    <w:rsid w:val="00B2572D"/>
    <w:rsid w:val="00B25B11"/>
    <w:rsid w:val="00B26109"/>
    <w:rsid w:val="00B2633E"/>
    <w:rsid w:val="00B26584"/>
    <w:rsid w:val="00B2702E"/>
    <w:rsid w:val="00B27506"/>
    <w:rsid w:val="00B275A8"/>
    <w:rsid w:val="00B27AA6"/>
    <w:rsid w:val="00B27F65"/>
    <w:rsid w:val="00B30164"/>
    <w:rsid w:val="00B30921"/>
    <w:rsid w:val="00B30D37"/>
    <w:rsid w:val="00B319D8"/>
    <w:rsid w:val="00B31B3C"/>
    <w:rsid w:val="00B31BF6"/>
    <w:rsid w:val="00B31D4A"/>
    <w:rsid w:val="00B321C3"/>
    <w:rsid w:val="00B322CD"/>
    <w:rsid w:val="00B32C61"/>
    <w:rsid w:val="00B32CEE"/>
    <w:rsid w:val="00B33093"/>
    <w:rsid w:val="00B332D7"/>
    <w:rsid w:val="00B33811"/>
    <w:rsid w:val="00B3395C"/>
    <w:rsid w:val="00B33BB3"/>
    <w:rsid w:val="00B341AC"/>
    <w:rsid w:val="00B34559"/>
    <w:rsid w:val="00B34C89"/>
    <w:rsid w:val="00B34CDB"/>
    <w:rsid w:val="00B35185"/>
    <w:rsid w:val="00B3565E"/>
    <w:rsid w:val="00B35819"/>
    <w:rsid w:val="00B35A83"/>
    <w:rsid w:val="00B35ED3"/>
    <w:rsid w:val="00B35F1F"/>
    <w:rsid w:val="00B361F8"/>
    <w:rsid w:val="00B36682"/>
    <w:rsid w:val="00B36B5C"/>
    <w:rsid w:val="00B36BAD"/>
    <w:rsid w:val="00B37126"/>
    <w:rsid w:val="00B377DE"/>
    <w:rsid w:val="00B37B35"/>
    <w:rsid w:val="00B37F2D"/>
    <w:rsid w:val="00B405B8"/>
    <w:rsid w:val="00B40C59"/>
    <w:rsid w:val="00B40EB0"/>
    <w:rsid w:val="00B410EC"/>
    <w:rsid w:val="00B412D7"/>
    <w:rsid w:val="00B412FF"/>
    <w:rsid w:val="00B4135D"/>
    <w:rsid w:val="00B41463"/>
    <w:rsid w:val="00B414AB"/>
    <w:rsid w:val="00B4188D"/>
    <w:rsid w:val="00B41CC5"/>
    <w:rsid w:val="00B4228C"/>
    <w:rsid w:val="00B42742"/>
    <w:rsid w:val="00B43188"/>
    <w:rsid w:val="00B4366D"/>
    <w:rsid w:val="00B441DB"/>
    <w:rsid w:val="00B44869"/>
    <w:rsid w:val="00B44AB2"/>
    <w:rsid w:val="00B45432"/>
    <w:rsid w:val="00B45845"/>
    <w:rsid w:val="00B45885"/>
    <w:rsid w:val="00B45A10"/>
    <w:rsid w:val="00B45A2A"/>
    <w:rsid w:val="00B45E93"/>
    <w:rsid w:val="00B45EA6"/>
    <w:rsid w:val="00B46B92"/>
    <w:rsid w:val="00B46CEA"/>
    <w:rsid w:val="00B476ED"/>
    <w:rsid w:val="00B47802"/>
    <w:rsid w:val="00B47A28"/>
    <w:rsid w:val="00B47C4D"/>
    <w:rsid w:val="00B47D2D"/>
    <w:rsid w:val="00B50527"/>
    <w:rsid w:val="00B506E1"/>
    <w:rsid w:val="00B50871"/>
    <w:rsid w:val="00B519B7"/>
    <w:rsid w:val="00B51F63"/>
    <w:rsid w:val="00B52016"/>
    <w:rsid w:val="00B5249D"/>
    <w:rsid w:val="00B53079"/>
    <w:rsid w:val="00B53629"/>
    <w:rsid w:val="00B53F23"/>
    <w:rsid w:val="00B54151"/>
    <w:rsid w:val="00B541CB"/>
    <w:rsid w:val="00B5496E"/>
    <w:rsid w:val="00B549EB"/>
    <w:rsid w:val="00B55152"/>
    <w:rsid w:val="00B55814"/>
    <w:rsid w:val="00B55926"/>
    <w:rsid w:val="00B55EE8"/>
    <w:rsid w:val="00B56098"/>
    <w:rsid w:val="00B564F1"/>
    <w:rsid w:val="00B5699D"/>
    <w:rsid w:val="00B57170"/>
    <w:rsid w:val="00B5724D"/>
    <w:rsid w:val="00B6026D"/>
    <w:rsid w:val="00B60392"/>
    <w:rsid w:val="00B60AF3"/>
    <w:rsid w:val="00B61089"/>
    <w:rsid w:val="00B61701"/>
    <w:rsid w:val="00B61717"/>
    <w:rsid w:val="00B6198E"/>
    <w:rsid w:val="00B61E3A"/>
    <w:rsid w:val="00B61F51"/>
    <w:rsid w:val="00B62A58"/>
    <w:rsid w:val="00B62EA2"/>
    <w:rsid w:val="00B631EE"/>
    <w:rsid w:val="00B6333A"/>
    <w:rsid w:val="00B6413A"/>
    <w:rsid w:val="00B645A3"/>
    <w:rsid w:val="00B6513E"/>
    <w:rsid w:val="00B6560F"/>
    <w:rsid w:val="00B6651F"/>
    <w:rsid w:val="00B66555"/>
    <w:rsid w:val="00B666F8"/>
    <w:rsid w:val="00B66A67"/>
    <w:rsid w:val="00B67B1E"/>
    <w:rsid w:val="00B67CB9"/>
    <w:rsid w:val="00B67D9A"/>
    <w:rsid w:val="00B67E7C"/>
    <w:rsid w:val="00B7008E"/>
    <w:rsid w:val="00B70320"/>
    <w:rsid w:val="00B7048F"/>
    <w:rsid w:val="00B70A3B"/>
    <w:rsid w:val="00B70D69"/>
    <w:rsid w:val="00B70F26"/>
    <w:rsid w:val="00B7104E"/>
    <w:rsid w:val="00B71161"/>
    <w:rsid w:val="00B7124D"/>
    <w:rsid w:val="00B71B01"/>
    <w:rsid w:val="00B71CAE"/>
    <w:rsid w:val="00B71F3E"/>
    <w:rsid w:val="00B72043"/>
    <w:rsid w:val="00B721ED"/>
    <w:rsid w:val="00B72C47"/>
    <w:rsid w:val="00B72DF8"/>
    <w:rsid w:val="00B73CE6"/>
    <w:rsid w:val="00B73E5E"/>
    <w:rsid w:val="00B74113"/>
    <w:rsid w:val="00B74166"/>
    <w:rsid w:val="00B749CC"/>
    <w:rsid w:val="00B74C27"/>
    <w:rsid w:val="00B74C48"/>
    <w:rsid w:val="00B7578C"/>
    <w:rsid w:val="00B75E45"/>
    <w:rsid w:val="00B767E9"/>
    <w:rsid w:val="00B76D0E"/>
    <w:rsid w:val="00B774DB"/>
    <w:rsid w:val="00B77945"/>
    <w:rsid w:val="00B77B45"/>
    <w:rsid w:val="00B77D6D"/>
    <w:rsid w:val="00B80264"/>
    <w:rsid w:val="00B8080A"/>
    <w:rsid w:val="00B80AAC"/>
    <w:rsid w:val="00B80F72"/>
    <w:rsid w:val="00B814F1"/>
    <w:rsid w:val="00B81593"/>
    <w:rsid w:val="00B815AB"/>
    <w:rsid w:val="00B817FB"/>
    <w:rsid w:val="00B81E8A"/>
    <w:rsid w:val="00B82358"/>
    <w:rsid w:val="00B8296D"/>
    <w:rsid w:val="00B82E0F"/>
    <w:rsid w:val="00B82E2D"/>
    <w:rsid w:val="00B830D4"/>
    <w:rsid w:val="00B83109"/>
    <w:rsid w:val="00B8327A"/>
    <w:rsid w:val="00B8331B"/>
    <w:rsid w:val="00B83863"/>
    <w:rsid w:val="00B83B75"/>
    <w:rsid w:val="00B83C0C"/>
    <w:rsid w:val="00B843EA"/>
    <w:rsid w:val="00B84822"/>
    <w:rsid w:val="00B85C63"/>
    <w:rsid w:val="00B85D48"/>
    <w:rsid w:val="00B86450"/>
    <w:rsid w:val="00B864F2"/>
    <w:rsid w:val="00B867BC"/>
    <w:rsid w:val="00B86C4C"/>
    <w:rsid w:val="00B87211"/>
    <w:rsid w:val="00B879B5"/>
    <w:rsid w:val="00B87D87"/>
    <w:rsid w:val="00B90B00"/>
    <w:rsid w:val="00B90FBB"/>
    <w:rsid w:val="00B91178"/>
    <w:rsid w:val="00B91229"/>
    <w:rsid w:val="00B91416"/>
    <w:rsid w:val="00B9190E"/>
    <w:rsid w:val="00B9198D"/>
    <w:rsid w:val="00B92181"/>
    <w:rsid w:val="00B93560"/>
    <w:rsid w:val="00B939DA"/>
    <w:rsid w:val="00B93EA6"/>
    <w:rsid w:val="00B943D8"/>
    <w:rsid w:val="00B945A0"/>
    <w:rsid w:val="00B9490E"/>
    <w:rsid w:val="00B94C06"/>
    <w:rsid w:val="00B95192"/>
    <w:rsid w:val="00B951C3"/>
    <w:rsid w:val="00B95254"/>
    <w:rsid w:val="00B9569C"/>
    <w:rsid w:val="00B95D00"/>
    <w:rsid w:val="00B960EB"/>
    <w:rsid w:val="00B96482"/>
    <w:rsid w:val="00B96F7F"/>
    <w:rsid w:val="00B9704F"/>
    <w:rsid w:val="00B970A1"/>
    <w:rsid w:val="00BA03C5"/>
    <w:rsid w:val="00BA0BBE"/>
    <w:rsid w:val="00BA1428"/>
    <w:rsid w:val="00BA157B"/>
    <w:rsid w:val="00BA1C5A"/>
    <w:rsid w:val="00BA2D8D"/>
    <w:rsid w:val="00BA314A"/>
    <w:rsid w:val="00BA3376"/>
    <w:rsid w:val="00BA38E3"/>
    <w:rsid w:val="00BA3900"/>
    <w:rsid w:val="00BA3E28"/>
    <w:rsid w:val="00BA3EFE"/>
    <w:rsid w:val="00BA4325"/>
    <w:rsid w:val="00BA5018"/>
    <w:rsid w:val="00BA51F6"/>
    <w:rsid w:val="00BA53AF"/>
    <w:rsid w:val="00BA5757"/>
    <w:rsid w:val="00BA57F5"/>
    <w:rsid w:val="00BA6020"/>
    <w:rsid w:val="00BA6383"/>
    <w:rsid w:val="00BA677F"/>
    <w:rsid w:val="00BA68FC"/>
    <w:rsid w:val="00BA6ACB"/>
    <w:rsid w:val="00BA6F03"/>
    <w:rsid w:val="00BA715B"/>
    <w:rsid w:val="00BA7BF5"/>
    <w:rsid w:val="00BB02A2"/>
    <w:rsid w:val="00BB02E7"/>
    <w:rsid w:val="00BB0937"/>
    <w:rsid w:val="00BB0943"/>
    <w:rsid w:val="00BB09B6"/>
    <w:rsid w:val="00BB0BAA"/>
    <w:rsid w:val="00BB11EE"/>
    <w:rsid w:val="00BB18F0"/>
    <w:rsid w:val="00BB1959"/>
    <w:rsid w:val="00BB20EA"/>
    <w:rsid w:val="00BB2741"/>
    <w:rsid w:val="00BB2A20"/>
    <w:rsid w:val="00BB35E1"/>
    <w:rsid w:val="00BB3C6C"/>
    <w:rsid w:val="00BB490E"/>
    <w:rsid w:val="00BB4A7E"/>
    <w:rsid w:val="00BB5489"/>
    <w:rsid w:val="00BB56C9"/>
    <w:rsid w:val="00BB6215"/>
    <w:rsid w:val="00BB6691"/>
    <w:rsid w:val="00BB685D"/>
    <w:rsid w:val="00BB6DEB"/>
    <w:rsid w:val="00BB6F6A"/>
    <w:rsid w:val="00BC002C"/>
    <w:rsid w:val="00BC0250"/>
    <w:rsid w:val="00BC03FB"/>
    <w:rsid w:val="00BC079C"/>
    <w:rsid w:val="00BC0DCE"/>
    <w:rsid w:val="00BC10B7"/>
    <w:rsid w:val="00BC1446"/>
    <w:rsid w:val="00BC1527"/>
    <w:rsid w:val="00BC18C3"/>
    <w:rsid w:val="00BC1EE2"/>
    <w:rsid w:val="00BC200D"/>
    <w:rsid w:val="00BC2714"/>
    <w:rsid w:val="00BC2732"/>
    <w:rsid w:val="00BC29EB"/>
    <w:rsid w:val="00BC2BCB"/>
    <w:rsid w:val="00BC2BE4"/>
    <w:rsid w:val="00BC3325"/>
    <w:rsid w:val="00BC335E"/>
    <w:rsid w:val="00BC39E0"/>
    <w:rsid w:val="00BC44DE"/>
    <w:rsid w:val="00BC47B0"/>
    <w:rsid w:val="00BC55D6"/>
    <w:rsid w:val="00BC56D0"/>
    <w:rsid w:val="00BC6066"/>
    <w:rsid w:val="00BC6428"/>
    <w:rsid w:val="00BC698A"/>
    <w:rsid w:val="00BC69D5"/>
    <w:rsid w:val="00BC6C49"/>
    <w:rsid w:val="00BC6C63"/>
    <w:rsid w:val="00BC6D50"/>
    <w:rsid w:val="00BC751E"/>
    <w:rsid w:val="00BC78AB"/>
    <w:rsid w:val="00BC7965"/>
    <w:rsid w:val="00BC7A67"/>
    <w:rsid w:val="00BC7B54"/>
    <w:rsid w:val="00BC7C83"/>
    <w:rsid w:val="00BC7D05"/>
    <w:rsid w:val="00BC7FC6"/>
    <w:rsid w:val="00BD030F"/>
    <w:rsid w:val="00BD04E5"/>
    <w:rsid w:val="00BD0653"/>
    <w:rsid w:val="00BD0873"/>
    <w:rsid w:val="00BD0A41"/>
    <w:rsid w:val="00BD0B8C"/>
    <w:rsid w:val="00BD0C44"/>
    <w:rsid w:val="00BD0E76"/>
    <w:rsid w:val="00BD1026"/>
    <w:rsid w:val="00BD1469"/>
    <w:rsid w:val="00BD159A"/>
    <w:rsid w:val="00BD182A"/>
    <w:rsid w:val="00BD1B87"/>
    <w:rsid w:val="00BD1CE1"/>
    <w:rsid w:val="00BD1D1F"/>
    <w:rsid w:val="00BD1EA2"/>
    <w:rsid w:val="00BD2288"/>
    <w:rsid w:val="00BD22AE"/>
    <w:rsid w:val="00BD298C"/>
    <w:rsid w:val="00BD2B72"/>
    <w:rsid w:val="00BD4268"/>
    <w:rsid w:val="00BD473C"/>
    <w:rsid w:val="00BD479D"/>
    <w:rsid w:val="00BD521F"/>
    <w:rsid w:val="00BD55CB"/>
    <w:rsid w:val="00BD5B3C"/>
    <w:rsid w:val="00BD67CB"/>
    <w:rsid w:val="00BD6854"/>
    <w:rsid w:val="00BD7F87"/>
    <w:rsid w:val="00BE0465"/>
    <w:rsid w:val="00BE0B6B"/>
    <w:rsid w:val="00BE0E98"/>
    <w:rsid w:val="00BE13ED"/>
    <w:rsid w:val="00BE2194"/>
    <w:rsid w:val="00BE251E"/>
    <w:rsid w:val="00BE25FE"/>
    <w:rsid w:val="00BE28B1"/>
    <w:rsid w:val="00BE294D"/>
    <w:rsid w:val="00BE2D24"/>
    <w:rsid w:val="00BE2E29"/>
    <w:rsid w:val="00BE3020"/>
    <w:rsid w:val="00BE3077"/>
    <w:rsid w:val="00BE33B0"/>
    <w:rsid w:val="00BE395C"/>
    <w:rsid w:val="00BE402B"/>
    <w:rsid w:val="00BE4660"/>
    <w:rsid w:val="00BE4755"/>
    <w:rsid w:val="00BE47EB"/>
    <w:rsid w:val="00BE5FA4"/>
    <w:rsid w:val="00BE60C0"/>
    <w:rsid w:val="00BE7040"/>
    <w:rsid w:val="00BE75B5"/>
    <w:rsid w:val="00BF073E"/>
    <w:rsid w:val="00BF07B3"/>
    <w:rsid w:val="00BF0EFD"/>
    <w:rsid w:val="00BF15B2"/>
    <w:rsid w:val="00BF1633"/>
    <w:rsid w:val="00BF1A40"/>
    <w:rsid w:val="00BF1C4E"/>
    <w:rsid w:val="00BF247D"/>
    <w:rsid w:val="00BF25F0"/>
    <w:rsid w:val="00BF2B62"/>
    <w:rsid w:val="00BF32A1"/>
    <w:rsid w:val="00BF3FFF"/>
    <w:rsid w:val="00BF46C1"/>
    <w:rsid w:val="00BF47D8"/>
    <w:rsid w:val="00BF4C24"/>
    <w:rsid w:val="00BF4CD5"/>
    <w:rsid w:val="00BF5050"/>
    <w:rsid w:val="00BF51FF"/>
    <w:rsid w:val="00BF5B3C"/>
    <w:rsid w:val="00BF676B"/>
    <w:rsid w:val="00BF698D"/>
    <w:rsid w:val="00BF6A8F"/>
    <w:rsid w:val="00BF6C12"/>
    <w:rsid w:val="00BF7504"/>
    <w:rsid w:val="00BF7560"/>
    <w:rsid w:val="00BF7ED4"/>
    <w:rsid w:val="00C0012E"/>
    <w:rsid w:val="00C005C4"/>
    <w:rsid w:val="00C00772"/>
    <w:rsid w:val="00C009A6"/>
    <w:rsid w:val="00C00B93"/>
    <w:rsid w:val="00C01035"/>
    <w:rsid w:val="00C0124A"/>
    <w:rsid w:val="00C0178B"/>
    <w:rsid w:val="00C01843"/>
    <w:rsid w:val="00C020CE"/>
    <w:rsid w:val="00C023A9"/>
    <w:rsid w:val="00C0253A"/>
    <w:rsid w:val="00C02851"/>
    <w:rsid w:val="00C0288B"/>
    <w:rsid w:val="00C029D5"/>
    <w:rsid w:val="00C02D47"/>
    <w:rsid w:val="00C0313F"/>
    <w:rsid w:val="00C039A8"/>
    <w:rsid w:val="00C03DA8"/>
    <w:rsid w:val="00C04319"/>
    <w:rsid w:val="00C0442C"/>
    <w:rsid w:val="00C0470F"/>
    <w:rsid w:val="00C055D4"/>
    <w:rsid w:val="00C06032"/>
    <w:rsid w:val="00C06270"/>
    <w:rsid w:val="00C064B4"/>
    <w:rsid w:val="00C0651D"/>
    <w:rsid w:val="00C07298"/>
    <w:rsid w:val="00C0746A"/>
    <w:rsid w:val="00C07672"/>
    <w:rsid w:val="00C07F12"/>
    <w:rsid w:val="00C105AE"/>
    <w:rsid w:val="00C107D2"/>
    <w:rsid w:val="00C10C91"/>
    <w:rsid w:val="00C10E94"/>
    <w:rsid w:val="00C117E8"/>
    <w:rsid w:val="00C11963"/>
    <w:rsid w:val="00C135C1"/>
    <w:rsid w:val="00C13DB2"/>
    <w:rsid w:val="00C143E5"/>
    <w:rsid w:val="00C14564"/>
    <w:rsid w:val="00C146EB"/>
    <w:rsid w:val="00C14B55"/>
    <w:rsid w:val="00C14EA8"/>
    <w:rsid w:val="00C153D5"/>
    <w:rsid w:val="00C1583D"/>
    <w:rsid w:val="00C15957"/>
    <w:rsid w:val="00C15DAD"/>
    <w:rsid w:val="00C15FF6"/>
    <w:rsid w:val="00C168A8"/>
    <w:rsid w:val="00C1738F"/>
    <w:rsid w:val="00C17803"/>
    <w:rsid w:val="00C178D6"/>
    <w:rsid w:val="00C17AE8"/>
    <w:rsid w:val="00C2003D"/>
    <w:rsid w:val="00C2047F"/>
    <w:rsid w:val="00C20567"/>
    <w:rsid w:val="00C2126D"/>
    <w:rsid w:val="00C2258A"/>
    <w:rsid w:val="00C229E4"/>
    <w:rsid w:val="00C22E0F"/>
    <w:rsid w:val="00C23F6F"/>
    <w:rsid w:val="00C24234"/>
    <w:rsid w:val="00C24289"/>
    <w:rsid w:val="00C2428C"/>
    <w:rsid w:val="00C243CC"/>
    <w:rsid w:val="00C249B9"/>
    <w:rsid w:val="00C25118"/>
    <w:rsid w:val="00C2540C"/>
    <w:rsid w:val="00C25FD1"/>
    <w:rsid w:val="00C25FDD"/>
    <w:rsid w:val="00C26BE2"/>
    <w:rsid w:val="00C26F40"/>
    <w:rsid w:val="00C270EE"/>
    <w:rsid w:val="00C27E04"/>
    <w:rsid w:val="00C30592"/>
    <w:rsid w:val="00C306E8"/>
    <w:rsid w:val="00C3110E"/>
    <w:rsid w:val="00C31184"/>
    <w:rsid w:val="00C31E79"/>
    <w:rsid w:val="00C32056"/>
    <w:rsid w:val="00C3209D"/>
    <w:rsid w:val="00C32122"/>
    <w:rsid w:val="00C32273"/>
    <w:rsid w:val="00C32891"/>
    <w:rsid w:val="00C329D9"/>
    <w:rsid w:val="00C32B06"/>
    <w:rsid w:val="00C32C44"/>
    <w:rsid w:val="00C32CBF"/>
    <w:rsid w:val="00C32D6D"/>
    <w:rsid w:val="00C3338F"/>
    <w:rsid w:val="00C34534"/>
    <w:rsid w:val="00C34637"/>
    <w:rsid w:val="00C354B8"/>
    <w:rsid w:val="00C35CEC"/>
    <w:rsid w:val="00C35D0A"/>
    <w:rsid w:val="00C35FFE"/>
    <w:rsid w:val="00C36005"/>
    <w:rsid w:val="00C36684"/>
    <w:rsid w:val="00C36D93"/>
    <w:rsid w:val="00C37517"/>
    <w:rsid w:val="00C40336"/>
    <w:rsid w:val="00C404F3"/>
    <w:rsid w:val="00C40527"/>
    <w:rsid w:val="00C405FC"/>
    <w:rsid w:val="00C40714"/>
    <w:rsid w:val="00C40AED"/>
    <w:rsid w:val="00C40C30"/>
    <w:rsid w:val="00C41065"/>
    <w:rsid w:val="00C415C0"/>
    <w:rsid w:val="00C41D1F"/>
    <w:rsid w:val="00C42147"/>
    <w:rsid w:val="00C421FB"/>
    <w:rsid w:val="00C42317"/>
    <w:rsid w:val="00C43175"/>
    <w:rsid w:val="00C4322F"/>
    <w:rsid w:val="00C435CB"/>
    <w:rsid w:val="00C43EAE"/>
    <w:rsid w:val="00C43F3D"/>
    <w:rsid w:val="00C448DC"/>
    <w:rsid w:val="00C44F5E"/>
    <w:rsid w:val="00C452E7"/>
    <w:rsid w:val="00C456DB"/>
    <w:rsid w:val="00C45DF7"/>
    <w:rsid w:val="00C4617E"/>
    <w:rsid w:val="00C46245"/>
    <w:rsid w:val="00C468CE"/>
    <w:rsid w:val="00C47632"/>
    <w:rsid w:val="00C500CE"/>
    <w:rsid w:val="00C500E7"/>
    <w:rsid w:val="00C50458"/>
    <w:rsid w:val="00C50469"/>
    <w:rsid w:val="00C50CE7"/>
    <w:rsid w:val="00C510B3"/>
    <w:rsid w:val="00C510C9"/>
    <w:rsid w:val="00C5151D"/>
    <w:rsid w:val="00C51F3E"/>
    <w:rsid w:val="00C52F73"/>
    <w:rsid w:val="00C530B9"/>
    <w:rsid w:val="00C5329A"/>
    <w:rsid w:val="00C5397D"/>
    <w:rsid w:val="00C539FB"/>
    <w:rsid w:val="00C54829"/>
    <w:rsid w:val="00C54937"/>
    <w:rsid w:val="00C54CC6"/>
    <w:rsid w:val="00C54D66"/>
    <w:rsid w:val="00C54DD7"/>
    <w:rsid w:val="00C55C3F"/>
    <w:rsid w:val="00C561D1"/>
    <w:rsid w:val="00C56A44"/>
    <w:rsid w:val="00C56D7A"/>
    <w:rsid w:val="00C56DAF"/>
    <w:rsid w:val="00C56FEF"/>
    <w:rsid w:val="00C57A7D"/>
    <w:rsid w:val="00C57E44"/>
    <w:rsid w:val="00C57F34"/>
    <w:rsid w:val="00C609AE"/>
    <w:rsid w:val="00C60B33"/>
    <w:rsid w:val="00C60E39"/>
    <w:rsid w:val="00C6150F"/>
    <w:rsid w:val="00C61905"/>
    <w:rsid w:val="00C61A70"/>
    <w:rsid w:val="00C61CCB"/>
    <w:rsid w:val="00C61CD3"/>
    <w:rsid w:val="00C61DEF"/>
    <w:rsid w:val="00C62CB3"/>
    <w:rsid w:val="00C631A8"/>
    <w:rsid w:val="00C6326D"/>
    <w:rsid w:val="00C6327D"/>
    <w:rsid w:val="00C63431"/>
    <w:rsid w:val="00C6365E"/>
    <w:rsid w:val="00C6399D"/>
    <w:rsid w:val="00C63F43"/>
    <w:rsid w:val="00C64771"/>
    <w:rsid w:val="00C64A21"/>
    <w:rsid w:val="00C65392"/>
    <w:rsid w:val="00C656E8"/>
    <w:rsid w:val="00C65B1B"/>
    <w:rsid w:val="00C65CAA"/>
    <w:rsid w:val="00C65F06"/>
    <w:rsid w:val="00C663A4"/>
    <w:rsid w:val="00C663C3"/>
    <w:rsid w:val="00C66583"/>
    <w:rsid w:val="00C66E1F"/>
    <w:rsid w:val="00C6701A"/>
    <w:rsid w:val="00C67617"/>
    <w:rsid w:val="00C70535"/>
    <w:rsid w:val="00C70863"/>
    <w:rsid w:val="00C711D5"/>
    <w:rsid w:val="00C7176A"/>
    <w:rsid w:val="00C71953"/>
    <w:rsid w:val="00C72A5C"/>
    <w:rsid w:val="00C72BC5"/>
    <w:rsid w:val="00C73230"/>
    <w:rsid w:val="00C73393"/>
    <w:rsid w:val="00C7364B"/>
    <w:rsid w:val="00C736C6"/>
    <w:rsid w:val="00C7409E"/>
    <w:rsid w:val="00C74219"/>
    <w:rsid w:val="00C74479"/>
    <w:rsid w:val="00C74951"/>
    <w:rsid w:val="00C7496E"/>
    <w:rsid w:val="00C74B8B"/>
    <w:rsid w:val="00C74E48"/>
    <w:rsid w:val="00C75547"/>
    <w:rsid w:val="00C75A35"/>
    <w:rsid w:val="00C7610F"/>
    <w:rsid w:val="00C767E5"/>
    <w:rsid w:val="00C76CA4"/>
    <w:rsid w:val="00C770CA"/>
    <w:rsid w:val="00C77A71"/>
    <w:rsid w:val="00C77C14"/>
    <w:rsid w:val="00C77E50"/>
    <w:rsid w:val="00C80232"/>
    <w:rsid w:val="00C80A2F"/>
    <w:rsid w:val="00C80D6A"/>
    <w:rsid w:val="00C8141A"/>
    <w:rsid w:val="00C8148D"/>
    <w:rsid w:val="00C81598"/>
    <w:rsid w:val="00C81A90"/>
    <w:rsid w:val="00C81AFF"/>
    <w:rsid w:val="00C81E3F"/>
    <w:rsid w:val="00C82063"/>
    <w:rsid w:val="00C8213D"/>
    <w:rsid w:val="00C82346"/>
    <w:rsid w:val="00C834A7"/>
    <w:rsid w:val="00C836AB"/>
    <w:rsid w:val="00C83F7E"/>
    <w:rsid w:val="00C84D3C"/>
    <w:rsid w:val="00C85547"/>
    <w:rsid w:val="00C85F98"/>
    <w:rsid w:val="00C8626B"/>
    <w:rsid w:val="00C86657"/>
    <w:rsid w:val="00C86D71"/>
    <w:rsid w:val="00C87048"/>
    <w:rsid w:val="00C87B2D"/>
    <w:rsid w:val="00C90212"/>
    <w:rsid w:val="00C907AA"/>
    <w:rsid w:val="00C91206"/>
    <w:rsid w:val="00C91AF5"/>
    <w:rsid w:val="00C91F1D"/>
    <w:rsid w:val="00C922EA"/>
    <w:rsid w:val="00C93A3B"/>
    <w:rsid w:val="00C94C6C"/>
    <w:rsid w:val="00C95CD4"/>
    <w:rsid w:val="00C95F3B"/>
    <w:rsid w:val="00C960A5"/>
    <w:rsid w:val="00C96743"/>
    <w:rsid w:val="00C96D53"/>
    <w:rsid w:val="00C96E3F"/>
    <w:rsid w:val="00C97A39"/>
    <w:rsid w:val="00C97CD8"/>
    <w:rsid w:val="00C97EDA"/>
    <w:rsid w:val="00CA0564"/>
    <w:rsid w:val="00CA0569"/>
    <w:rsid w:val="00CA0ECE"/>
    <w:rsid w:val="00CA0FFE"/>
    <w:rsid w:val="00CA119D"/>
    <w:rsid w:val="00CA11E5"/>
    <w:rsid w:val="00CA140C"/>
    <w:rsid w:val="00CA270D"/>
    <w:rsid w:val="00CA299A"/>
    <w:rsid w:val="00CA2BC0"/>
    <w:rsid w:val="00CA2CEA"/>
    <w:rsid w:val="00CA306E"/>
    <w:rsid w:val="00CA3174"/>
    <w:rsid w:val="00CA362F"/>
    <w:rsid w:val="00CA3648"/>
    <w:rsid w:val="00CA3DAD"/>
    <w:rsid w:val="00CA3E48"/>
    <w:rsid w:val="00CA3F3C"/>
    <w:rsid w:val="00CA4134"/>
    <w:rsid w:val="00CA4E1F"/>
    <w:rsid w:val="00CA4EFF"/>
    <w:rsid w:val="00CA4F1C"/>
    <w:rsid w:val="00CA5001"/>
    <w:rsid w:val="00CA51FD"/>
    <w:rsid w:val="00CA5DAA"/>
    <w:rsid w:val="00CA61FB"/>
    <w:rsid w:val="00CA6586"/>
    <w:rsid w:val="00CA6B37"/>
    <w:rsid w:val="00CA6DEB"/>
    <w:rsid w:val="00CA6FC3"/>
    <w:rsid w:val="00CA7748"/>
    <w:rsid w:val="00CA79FC"/>
    <w:rsid w:val="00CB0373"/>
    <w:rsid w:val="00CB056C"/>
    <w:rsid w:val="00CB07FF"/>
    <w:rsid w:val="00CB0C9B"/>
    <w:rsid w:val="00CB0DF0"/>
    <w:rsid w:val="00CB0E98"/>
    <w:rsid w:val="00CB0ED8"/>
    <w:rsid w:val="00CB104B"/>
    <w:rsid w:val="00CB10BA"/>
    <w:rsid w:val="00CB1207"/>
    <w:rsid w:val="00CB1321"/>
    <w:rsid w:val="00CB1357"/>
    <w:rsid w:val="00CB1542"/>
    <w:rsid w:val="00CB1872"/>
    <w:rsid w:val="00CB1B17"/>
    <w:rsid w:val="00CB1DC2"/>
    <w:rsid w:val="00CB2427"/>
    <w:rsid w:val="00CB25A3"/>
    <w:rsid w:val="00CB33D7"/>
    <w:rsid w:val="00CB343C"/>
    <w:rsid w:val="00CB3731"/>
    <w:rsid w:val="00CB37E9"/>
    <w:rsid w:val="00CB3E3D"/>
    <w:rsid w:val="00CB43F9"/>
    <w:rsid w:val="00CB4637"/>
    <w:rsid w:val="00CB477B"/>
    <w:rsid w:val="00CB4EE7"/>
    <w:rsid w:val="00CB540B"/>
    <w:rsid w:val="00CB5AA7"/>
    <w:rsid w:val="00CB647E"/>
    <w:rsid w:val="00CB65E5"/>
    <w:rsid w:val="00CB6649"/>
    <w:rsid w:val="00CB6B46"/>
    <w:rsid w:val="00CB6D67"/>
    <w:rsid w:val="00CB7252"/>
    <w:rsid w:val="00CB755D"/>
    <w:rsid w:val="00CC0360"/>
    <w:rsid w:val="00CC0486"/>
    <w:rsid w:val="00CC058A"/>
    <w:rsid w:val="00CC059D"/>
    <w:rsid w:val="00CC0EA3"/>
    <w:rsid w:val="00CC1710"/>
    <w:rsid w:val="00CC17E7"/>
    <w:rsid w:val="00CC180B"/>
    <w:rsid w:val="00CC1A62"/>
    <w:rsid w:val="00CC1A91"/>
    <w:rsid w:val="00CC1F0B"/>
    <w:rsid w:val="00CC20C7"/>
    <w:rsid w:val="00CC235A"/>
    <w:rsid w:val="00CC2416"/>
    <w:rsid w:val="00CC2538"/>
    <w:rsid w:val="00CC2572"/>
    <w:rsid w:val="00CC2B0A"/>
    <w:rsid w:val="00CC2FE9"/>
    <w:rsid w:val="00CC30BA"/>
    <w:rsid w:val="00CC313A"/>
    <w:rsid w:val="00CC350F"/>
    <w:rsid w:val="00CC36AD"/>
    <w:rsid w:val="00CC3757"/>
    <w:rsid w:val="00CC386F"/>
    <w:rsid w:val="00CC3B1B"/>
    <w:rsid w:val="00CC4046"/>
    <w:rsid w:val="00CC47E5"/>
    <w:rsid w:val="00CC4867"/>
    <w:rsid w:val="00CC5461"/>
    <w:rsid w:val="00CC57E6"/>
    <w:rsid w:val="00CC59A6"/>
    <w:rsid w:val="00CC5ABD"/>
    <w:rsid w:val="00CC5D66"/>
    <w:rsid w:val="00CC648C"/>
    <w:rsid w:val="00CC6535"/>
    <w:rsid w:val="00CC6D07"/>
    <w:rsid w:val="00CC6D41"/>
    <w:rsid w:val="00CC7027"/>
    <w:rsid w:val="00CC7406"/>
    <w:rsid w:val="00CC7576"/>
    <w:rsid w:val="00CC7C9C"/>
    <w:rsid w:val="00CC7F1A"/>
    <w:rsid w:val="00CD1A8C"/>
    <w:rsid w:val="00CD21E2"/>
    <w:rsid w:val="00CD2408"/>
    <w:rsid w:val="00CD3368"/>
    <w:rsid w:val="00CD342E"/>
    <w:rsid w:val="00CD38ED"/>
    <w:rsid w:val="00CD393F"/>
    <w:rsid w:val="00CD3E1A"/>
    <w:rsid w:val="00CD3F2D"/>
    <w:rsid w:val="00CD4293"/>
    <w:rsid w:val="00CD51B6"/>
    <w:rsid w:val="00CD5B95"/>
    <w:rsid w:val="00CD6D90"/>
    <w:rsid w:val="00CD720A"/>
    <w:rsid w:val="00CD765D"/>
    <w:rsid w:val="00CD7B62"/>
    <w:rsid w:val="00CD7F3C"/>
    <w:rsid w:val="00CE0177"/>
    <w:rsid w:val="00CE044D"/>
    <w:rsid w:val="00CE0721"/>
    <w:rsid w:val="00CE0901"/>
    <w:rsid w:val="00CE0A66"/>
    <w:rsid w:val="00CE10D8"/>
    <w:rsid w:val="00CE1B38"/>
    <w:rsid w:val="00CE269F"/>
    <w:rsid w:val="00CE3A70"/>
    <w:rsid w:val="00CE3B55"/>
    <w:rsid w:val="00CE3CAF"/>
    <w:rsid w:val="00CE3F9F"/>
    <w:rsid w:val="00CE40D2"/>
    <w:rsid w:val="00CE42F8"/>
    <w:rsid w:val="00CE442D"/>
    <w:rsid w:val="00CE4459"/>
    <w:rsid w:val="00CE45BF"/>
    <w:rsid w:val="00CE4C7C"/>
    <w:rsid w:val="00CE4FAB"/>
    <w:rsid w:val="00CE539C"/>
    <w:rsid w:val="00CE5549"/>
    <w:rsid w:val="00CE5C3A"/>
    <w:rsid w:val="00CE6058"/>
    <w:rsid w:val="00CE6224"/>
    <w:rsid w:val="00CE64F4"/>
    <w:rsid w:val="00CE6B33"/>
    <w:rsid w:val="00CE6C87"/>
    <w:rsid w:val="00CE6EEA"/>
    <w:rsid w:val="00CE6F17"/>
    <w:rsid w:val="00CE6F66"/>
    <w:rsid w:val="00CE724F"/>
    <w:rsid w:val="00CE72DF"/>
    <w:rsid w:val="00CE7B3D"/>
    <w:rsid w:val="00CE7CD3"/>
    <w:rsid w:val="00CF006B"/>
    <w:rsid w:val="00CF029A"/>
    <w:rsid w:val="00CF06D9"/>
    <w:rsid w:val="00CF070C"/>
    <w:rsid w:val="00CF0872"/>
    <w:rsid w:val="00CF0FC9"/>
    <w:rsid w:val="00CF10FD"/>
    <w:rsid w:val="00CF1AB7"/>
    <w:rsid w:val="00CF1F78"/>
    <w:rsid w:val="00CF25BB"/>
    <w:rsid w:val="00CF2932"/>
    <w:rsid w:val="00CF38E6"/>
    <w:rsid w:val="00CF390B"/>
    <w:rsid w:val="00CF3F9A"/>
    <w:rsid w:val="00CF443F"/>
    <w:rsid w:val="00CF4E43"/>
    <w:rsid w:val="00CF4FFB"/>
    <w:rsid w:val="00CF52A6"/>
    <w:rsid w:val="00CF545A"/>
    <w:rsid w:val="00CF5FFA"/>
    <w:rsid w:val="00CF6633"/>
    <w:rsid w:val="00CF6A29"/>
    <w:rsid w:val="00CF6D66"/>
    <w:rsid w:val="00CF78A9"/>
    <w:rsid w:val="00D00294"/>
    <w:rsid w:val="00D006DA"/>
    <w:rsid w:val="00D00B22"/>
    <w:rsid w:val="00D00B8D"/>
    <w:rsid w:val="00D00BA4"/>
    <w:rsid w:val="00D00D39"/>
    <w:rsid w:val="00D01637"/>
    <w:rsid w:val="00D01841"/>
    <w:rsid w:val="00D019A5"/>
    <w:rsid w:val="00D01A3A"/>
    <w:rsid w:val="00D02251"/>
    <w:rsid w:val="00D022E5"/>
    <w:rsid w:val="00D0246F"/>
    <w:rsid w:val="00D02538"/>
    <w:rsid w:val="00D02DEB"/>
    <w:rsid w:val="00D030ED"/>
    <w:rsid w:val="00D03730"/>
    <w:rsid w:val="00D03A0C"/>
    <w:rsid w:val="00D03A69"/>
    <w:rsid w:val="00D041E0"/>
    <w:rsid w:val="00D04919"/>
    <w:rsid w:val="00D04A1D"/>
    <w:rsid w:val="00D04C68"/>
    <w:rsid w:val="00D0507D"/>
    <w:rsid w:val="00D05427"/>
    <w:rsid w:val="00D063CE"/>
    <w:rsid w:val="00D0730F"/>
    <w:rsid w:val="00D07695"/>
    <w:rsid w:val="00D07CB8"/>
    <w:rsid w:val="00D105CA"/>
    <w:rsid w:val="00D10A75"/>
    <w:rsid w:val="00D10D31"/>
    <w:rsid w:val="00D11881"/>
    <w:rsid w:val="00D11AA6"/>
    <w:rsid w:val="00D12048"/>
    <w:rsid w:val="00D122E6"/>
    <w:rsid w:val="00D1236E"/>
    <w:rsid w:val="00D12556"/>
    <w:rsid w:val="00D1260C"/>
    <w:rsid w:val="00D12A3E"/>
    <w:rsid w:val="00D135F6"/>
    <w:rsid w:val="00D13972"/>
    <w:rsid w:val="00D13ACC"/>
    <w:rsid w:val="00D13E0E"/>
    <w:rsid w:val="00D14098"/>
    <w:rsid w:val="00D14778"/>
    <w:rsid w:val="00D14E06"/>
    <w:rsid w:val="00D154AE"/>
    <w:rsid w:val="00D155DB"/>
    <w:rsid w:val="00D157CB"/>
    <w:rsid w:val="00D15B76"/>
    <w:rsid w:val="00D168D8"/>
    <w:rsid w:val="00D16B2D"/>
    <w:rsid w:val="00D176DF"/>
    <w:rsid w:val="00D1783D"/>
    <w:rsid w:val="00D17ABF"/>
    <w:rsid w:val="00D20B6D"/>
    <w:rsid w:val="00D21096"/>
    <w:rsid w:val="00D2112D"/>
    <w:rsid w:val="00D2158E"/>
    <w:rsid w:val="00D21F43"/>
    <w:rsid w:val="00D220DC"/>
    <w:rsid w:val="00D221BD"/>
    <w:rsid w:val="00D22C66"/>
    <w:rsid w:val="00D23AC2"/>
    <w:rsid w:val="00D23DFB"/>
    <w:rsid w:val="00D2493E"/>
    <w:rsid w:val="00D25572"/>
    <w:rsid w:val="00D257A1"/>
    <w:rsid w:val="00D259D5"/>
    <w:rsid w:val="00D25A53"/>
    <w:rsid w:val="00D25AC9"/>
    <w:rsid w:val="00D25AE9"/>
    <w:rsid w:val="00D261F3"/>
    <w:rsid w:val="00D26F90"/>
    <w:rsid w:val="00D27154"/>
    <w:rsid w:val="00D27538"/>
    <w:rsid w:val="00D27872"/>
    <w:rsid w:val="00D27A15"/>
    <w:rsid w:val="00D27B1B"/>
    <w:rsid w:val="00D27E14"/>
    <w:rsid w:val="00D300BA"/>
    <w:rsid w:val="00D30650"/>
    <w:rsid w:val="00D30A82"/>
    <w:rsid w:val="00D30C1E"/>
    <w:rsid w:val="00D30F2E"/>
    <w:rsid w:val="00D31034"/>
    <w:rsid w:val="00D310C6"/>
    <w:rsid w:val="00D310DD"/>
    <w:rsid w:val="00D313E0"/>
    <w:rsid w:val="00D318B1"/>
    <w:rsid w:val="00D318C4"/>
    <w:rsid w:val="00D31CAB"/>
    <w:rsid w:val="00D31EBC"/>
    <w:rsid w:val="00D31F06"/>
    <w:rsid w:val="00D32661"/>
    <w:rsid w:val="00D327BD"/>
    <w:rsid w:val="00D3284A"/>
    <w:rsid w:val="00D33016"/>
    <w:rsid w:val="00D33030"/>
    <w:rsid w:val="00D333FA"/>
    <w:rsid w:val="00D33464"/>
    <w:rsid w:val="00D33609"/>
    <w:rsid w:val="00D33740"/>
    <w:rsid w:val="00D339B2"/>
    <w:rsid w:val="00D33F9E"/>
    <w:rsid w:val="00D343BF"/>
    <w:rsid w:val="00D34A8F"/>
    <w:rsid w:val="00D3588A"/>
    <w:rsid w:val="00D35D3A"/>
    <w:rsid w:val="00D36A9C"/>
    <w:rsid w:val="00D36AEC"/>
    <w:rsid w:val="00D371AF"/>
    <w:rsid w:val="00D3737F"/>
    <w:rsid w:val="00D37519"/>
    <w:rsid w:val="00D37DEA"/>
    <w:rsid w:val="00D401F2"/>
    <w:rsid w:val="00D40551"/>
    <w:rsid w:val="00D4074D"/>
    <w:rsid w:val="00D40B1B"/>
    <w:rsid w:val="00D40C48"/>
    <w:rsid w:val="00D411A8"/>
    <w:rsid w:val="00D41471"/>
    <w:rsid w:val="00D41980"/>
    <w:rsid w:val="00D419E2"/>
    <w:rsid w:val="00D41FEF"/>
    <w:rsid w:val="00D426A3"/>
    <w:rsid w:val="00D42E77"/>
    <w:rsid w:val="00D42EB0"/>
    <w:rsid w:val="00D42FED"/>
    <w:rsid w:val="00D43136"/>
    <w:rsid w:val="00D43169"/>
    <w:rsid w:val="00D433DA"/>
    <w:rsid w:val="00D43710"/>
    <w:rsid w:val="00D438FF"/>
    <w:rsid w:val="00D43BD1"/>
    <w:rsid w:val="00D43DDA"/>
    <w:rsid w:val="00D445A5"/>
    <w:rsid w:val="00D4469B"/>
    <w:rsid w:val="00D4475E"/>
    <w:rsid w:val="00D44A2B"/>
    <w:rsid w:val="00D44BFB"/>
    <w:rsid w:val="00D450A1"/>
    <w:rsid w:val="00D451D3"/>
    <w:rsid w:val="00D45E1E"/>
    <w:rsid w:val="00D46236"/>
    <w:rsid w:val="00D465B4"/>
    <w:rsid w:val="00D468D6"/>
    <w:rsid w:val="00D46F72"/>
    <w:rsid w:val="00D471F0"/>
    <w:rsid w:val="00D4753B"/>
    <w:rsid w:val="00D50404"/>
    <w:rsid w:val="00D51FDC"/>
    <w:rsid w:val="00D5287F"/>
    <w:rsid w:val="00D52AE1"/>
    <w:rsid w:val="00D52F84"/>
    <w:rsid w:val="00D5341B"/>
    <w:rsid w:val="00D536BA"/>
    <w:rsid w:val="00D5375F"/>
    <w:rsid w:val="00D538EA"/>
    <w:rsid w:val="00D53C4C"/>
    <w:rsid w:val="00D53DAF"/>
    <w:rsid w:val="00D53FB9"/>
    <w:rsid w:val="00D5402A"/>
    <w:rsid w:val="00D540B9"/>
    <w:rsid w:val="00D5430A"/>
    <w:rsid w:val="00D546C6"/>
    <w:rsid w:val="00D549F5"/>
    <w:rsid w:val="00D54A72"/>
    <w:rsid w:val="00D54C97"/>
    <w:rsid w:val="00D559DC"/>
    <w:rsid w:val="00D5601E"/>
    <w:rsid w:val="00D563CD"/>
    <w:rsid w:val="00D5649A"/>
    <w:rsid w:val="00D56DF9"/>
    <w:rsid w:val="00D578EA"/>
    <w:rsid w:val="00D57DC9"/>
    <w:rsid w:val="00D60349"/>
    <w:rsid w:val="00D6041B"/>
    <w:rsid w:val="00D605D9"/>
    <w:rsid w:val="00D60E21"/>
    <w:rsid w:val="00D61292"/>
    <w:rsid w:val="00D61F16"/>
    <w:rsid w:val="00D61F6C"/>
    <w:rsid w:val="00D6271D"/>
    <w:rsid w:val="00D62908"/>
    <w:rsid w:val="00D62B75"/>
    <w:rsid w:val="00D631F4"/>
    <w:rsid w:val="00D63940"/>
    <w:rsid w:val="00D64032"/>
    <w:rsid w:val="00D640A4"/>
    <w:rsid w:val="00D641F4"/>
    <w:rsid w:val="00D64781"/>
    <w:rsid w:val="00D64AD9"/>
    <w:rsid w:val="00D64C82"/>
    <w:rsid w:val="00D65182"/>
    <w:rsid w:val="00D65260"/>
    <w:rsid w:val="00D65EA7"/>
    <w:rsid w:val="00D65F2D"/>
    <w:rsid w:val="00D6671F"/>
    <w:rsid w:val="00D66901"/>
    <w:rsid w:val="00D6716B"/>
    <w:rsid w:val="00D67713"/>
    <w:rsid w:val="00D67B47"/>
    <w:rsid w:val="00D67C00"/>
    <w:rsid w:val="00D67FAB"/>
    <w:rsid w:val="00D7005C"/>
    <w:rsid w:val="00D7080B"/>
    <w:rsid w:val="00D70E3C"/>
    <w:rsid w:val="00D70E7A"/>
    <w:rsid w:val="00D71667"/>
    <w:rsid w:val="00D71846"/>
    <w:rsid w:val="00D718FA"/>
    <w:rsid w:val="00D72533"/>
    <w:rsid w:val="00D725BB"/>
    <w:rsid w:val="00D7296F"/>
    <w:rsid w:val="00D72984"/>
    <w:rsid w:val="00D72A36"/>
    <w:rsid w:val="00D73624"/>
    <w:rsid w:val="00D736BF"/>
    <w:rsid w:val="00D73D1B"/>
    <w:rsid w:val="00D74587"/>
    <w:rsid w:val="00D74BE4"/>
    <w:rsid w:val="00D74E32"/>
    <w:rsid w:val="00D74FD2"/>
    <w:rsid w:val="00D75310"/>
    <w:rsid w:val="00D753F2"/>
    <w:rsid w:val="00D75523"/>
    <w:rsid w:val="00D759BA"/>
    <w:rsid w:val="00D75CBE"/>
    <w:rsid w:val="00D7601D"/>
    <w:rsid w:val="00D7614C"/>
    <w:rsid w:val="00D7631F"/>
    <w:rsid w:val="00D76499"/>
    <w:rsid w:val="00D766D6"/>
    <w:rsid w:val="00D767B9"/>
    <w:rsid w:val="00D7684E"/>
    <w:rsid w:val="00D768A8"/>
    <w:rsid w:val="00D77A44"/>
    <w:rsid w:val="00D806B7"/>
    <w:rsid w:val="00D80A26"/>
    <w:rsid w:val="00D80B2A"/>
    <w:rsid w:val="00D80E6E"/>
    <w:rsid w:val="00D81222"/>
    <w:rsid w:val="00D812A0"/>
    <w:rsid w:val="00D813C8"/>
    <w:rsid w:val="00D8143A"/>
    <w:rsid w:val="00D81C37"/>
    <w:rsid w:val="00D81ED0"/>
    <w:rsid w:val="00D8204F"/>
    <w:rsid w:val="00D82389"/>
    <w:rsid w:val="00D8264E"/>
    <w:rsid w:val="00D82729"/>
    <w:rsid w:val="00D828B8"/>
    <w:rsid w:val="00D8310B"/>
    <w:rsid w:val="00D83180"/>
    <w:rsid w:val="00D835B2"/>
    <w:rsid w:val="00D83671"/>
    <w:rsid w:val="00D83875"/>
    <w:rsid w:val="00D83A3B"/>
    <w:rsid w:val="00D83AE3"/>
    <w:rsid w:val="00D83B7D"/>
    <w:rsid w:val="00D842CC"/>
    <w:rsid w:val="00D847DC"/>
    <w:rsid w:val="00D84F47"/>
    <w:rsid w:val="00D8532A"/>
    <w:rsid w:val="00D85B37"/>
    <w:rsid w:val="00D85F12"/>
    <w:rsid w:val="00D86261"/>
    <w:rsid w:val="00D86929"/>
    <w:rsid w:val="00D87842"/>
    <w:rsid w:val="00D87884"/>
    <w:rsid w:val="00D878D7"/>
    <w:rsid w:val="00D87A31"/>
    <w:rsid w:val="00D908D4"/>
    <w:rsid w:val="00D9093C"/>
    <w:rsid w:val="00D90B9F"/>
    <w:rsid w:val="00D90D73"/>
    <w:rsid w:val="00D91300"/>
    <w:rsid w:val="00D91428"/>
    <w:rsid w:val="00D91676"/>
    <w:rsid w:val="00D91912"/>
    <w:rsid w:val="00D91C03"/>
    <w:rsid w:val="00D91F48"/>
    <w:rsid w:val="00D92046"/>
    <w:rsid w:val="00D92478"/>
    <w:rsid w:val="00D929A5"/>
    <w:rsid w:val="00D930F1"/>
    <w:rsid w:val="00D93343"/>
    <w:rsid w:val="00D93CCD"/>
    <w:rsid w:val="00D9409D"/>
    <w:rsid w:val="00D94285"/>
    <w:rsid w:val="00D94382"/>
    <w:rsid w:val="00D945D7"/>
    <w:rsid w:val="00D94CB0"/>
    <w:rsid w:val="00D95416"/>
    <w:rsid w:val="00D95605"/>
    <w:rsid w:val="00D958B4"/>
    <w:rsid w:val="00D95905"/>
    <w:rsid w:val="00D95DB4"/>
    <w:rsid w:val="00D95DD6"/>
    <w:rsid w:val="00D960CB"/>
    <w:rsid w:val="00D96F29"/>
    <w:rsid w:val="00D97352"/>
    <w:rsid w:val="00DA0E9D"/>
    <w:rsid w:val="00DA137F"/>
    <w:rsid w:val="00DA143D"/>
    <w:rsid w:val="00DA1A23"/>
    <w:rsid w:val="00DA1A5C"/>
    <w:rsid w:val="00DA22AD"/>
    <w:rsid w:val="00DA2744"/>
    <w:rsid w:val="00DA3AFC"/>
    <w:rsid w:val="00DA3F40"/>
    <w:rsid w:val="00DA496A"/>
    <w:rsid w:val="00DA4B83"/>
    <w:rsid w:val="00DA4C77"/>
    <w:rsid w:val="00DA4CE8"/>
    <w:rsid w:val="00DA51F6"/>
    <w:rsid w:val="00DA5B7C"/>
    <w:rsid w:val="00DA5CD8"/>
    <w:rsid w:val="00DA5CF3"/>
    <w:rsid w:val="00DA5F77"/>
    <w:rsid w:val="00DA6359"/>
    <w:rsid w:val="00DA685C"/>
    <w:rsid w:val="00DA705B"/>
    <w:rsid w:val="00DA7426"/>
    <w:rsid w:val="00DA77E2"/>
    <w:rsid w:val="00DA7FC4"/>
    <w:rsid w:val="00DB04A2"/>
    <w:rsid w:val="00DB08F3"/>
    <w:rsid w:val="00DB0DDF"/>
    <w:rsid w:val="00DB0EFF"/>
    <w:rsid w:val="00DB1010"/>
    <w:rsid w:val="00DB12AE"/>
    <w:rsid w:val="00DB16A2"/>
    <w:rsid w:val="00DB1859"/>
    <w:rsid w:val="00DB1C26"/>
    <w:rsid w:val="00DB2101"/>
    <w:rsid w:val="00DB263A"/>
    <w:rsid w:val="00DB2A78"/>
    <w:rsid w:val="00DB33AB"/>
    <w:rsid w:val="00DB33ED"/>
    <w:rsid w:val="00DB35A1"/>
    <w:rsid w:val="00DB408A"/>
    <w:rsid w:val="00DB4778"/>
    <w:rsid w:val="00DB484D"/>
    <w:rsid w:val="00DB4A19"/>
    <w:rsid w:val="00DB4C02"/>
    <w:rsid w:val="00DB4EFB"/>
    <w:rsid w:val="00DB5AF9"/>
    <w:rsid w:val="00DB5C92"/>
    <w:rsid w:val="00DB615B"/>
    <w:rsid w:val="00DB632C"/>
    <w:rsid w:val="00DB70FB"/>
    <w:rsid w:val="00DB79AD"/>
    <w:rsid w:val="00DB7B1B"/>
    <w:rsid w:val="00DB7DDE"/>
    <w:rsid w:val="00DC0071"/>
    <w:rsid w:val="00DC03CA"/>
    <w:rsid w:val="00DC0499"/>
    <w:rsid w:val="00DC086A"/>
    <w:rsid w:val="00DC0DDC"/>
    <w:rsid w:val="00DC11F7"/>
    <w:rsid w:val="00DC18E7"/>
    <w:rsid w:val="00DC1ED5"/>
    <w:rsid w:val="00DC25B7"/>
    <w:rsid w:val="00DC2918"/>
    <w:rsid w:val="00DC29DF"/>
    <w:rsid w:val="00DC2AFB"/>
    <w:rsid w:val="00DC2E53"/>
    <w:rsid w:val="00DC30F7"/>
    <w:rsid w:val="00DC3198"/>
    <w:rsid w:val="00DC3322"/>
    <w:rsid w:val="00DC3586"/>
    <w:rsid w:val="00DC3B5D"/>
    <w:rsid w:val="00DC3F8F"/>
    <w:rsid w:val="00DC401A"/>
    <w:rsid w:val="00DC4062"/>
    <w:rsid w:val="00DC443D"/>
    <w:rsid w:val="00DC47ED"/>
    <w:rsid w:val="00DC4A05"/>
    <w:rsid w:val="00DC4E51"/>
    <w:rsid w:val="00DC52B0"/>
    <w:rsid w:val="00DC5CC6"/>
    <w:rsid w:val="00DC5DEC"/>
    <w:rsid w:val="00DC5FE7"/>
    <w:rsid w:val="00DC6792"/>
    <w:rsid w:val="00DC6A87"/>
    <w:rsid w:val="00DC6DAC"/>
    <w:rsid w:val="00DC6E5C"/>
    <w:rsid w:val="00DC7CEC"/>
    <w:rsid w:val="00DD1448"/>
    <w:rsid w:val="00DD19D9"/>
    <w:rsid w:val="00DD2700"/>
    <w:rsid w:val="00DD2752"/>
    <w:rsid w:val="00DD2B89"/>
    <w:rsid w:val="00DD2DC9"/>
    <w:rsid w:val="00DD2ECF"/>
    <w:rsid w:val="00DD319E"/>
    <w:rsid w:val="00DD3975"/>
    <w:rsid w:val="00DD4369"/>
    <w:rsid w:val="00DD46B1"/>
    <w:rsid w:val="00DD4D2B"/>
    <w:rsid w:val="00DD4ED0"/>
    <w:rsid w:val="00DD524D"/>
    <w:rsid w:val="00DD53E4"/>
    <w:rsid w:val="00DD547C"/>
    <w:rsid w:val="00DD581B"/>
    <w:rsid w:val="00DD5EF5"/>
    <w:rsid w:val="00DD5FE2"/>
    <w:rsid w:val="00DD61EB"/>
    <w:rsid w:val="00DD6785"/>
    <w:rsid w:val="00DD6D9D"/>
    <w:rsid w:val="00DD6FA6"/>
    <w:rsid w:val="00DD7168"/>
    <w:rsid w:val="00DD7871"/>
    <w:rsid w:val="00DD7B49"/>
    <w:rsid w:val="00DE015A"/>
    <w:rsid w:val="00DE0501"/>
    <w:rsid w:val="00DE05E2"/>
    <w:rsid w:val="00DE074B"/>
    <w:rsid w:val="00DE0BAC"/>
    <w:rsid w:val="00DE0EED"/>
    <w:rsid w:val="00DE1026"/>
    <w:rsid w:val="00DE10CC"/>
    <w:rsid w:val="00DE110F"/>
    <w:rsid w:val="00DE1663"/>
    <w:rsid w:val="00DE1A79"/>
    <w:rsid w:val="00DE2C31"/>
    <w:rsid w:val="00DE2D4D"/>
    <w:rsid w:val="00DE2F3F"/>
    <w:rsid w:val="00DE3243"/>
    <w:rsid w:val="00DE36C1"/>
    <w:rsid w:val="00DE3784"/>
    <w:rsid w:val="00DE3F43"/>
    <w:rsid w:val="00DE3FE3"/>
    <w:rsid w:val="00DE4070"/>
    <w:rsid w:val="00DE4187"/>
    <w:rsid w:val="00DE42B3"/>
    <w:rsid w:val="00DE44D8"/>
    <w:rsid w:val="00DE45EA"/>
    <w:rsid w:val="00DE52C1"/>
    <w:rsid w:val="00DE5408"/>
    <w:rsid w:val="00DE5C9B"/>
    <w:rsid w:val="00DE6630"/>
    <w:rsid w:val="00DE69FE"/>
    <w:rsid w:val="00DE6DE9"/>
    <w:rsid w:val="00DE777C"/>
    <w:rsid w:val="00DE7795"/>
    <w:rsid w:val="00DE7EB9"/>
    <w:rsid w:val="00DF0145"/>
    <w:rsid w:val="00DF1062"/>
    <w:rsid w:val="00DF1187"/>
    <w:rsid w:val="00DF17CB"/>
    <w:rsid w:val="00DF22A8"/>
    <w:rsid w:val="00DF232C"/>
    <w:rsid w:val="00DF2AAC"/>
    <w:rsid w:val="00DF2C79"/>
    <w:rsid w:val="00DF3A5A"/>
    <w:rsid w:val="00DF3B7A"/>
    <w:rsid w:val="00DF3BE2"/>
    <w:rsid w:val="00DF3F82"/>
    <w:rsid w:val="00DF52D1"/>
    <w:rsid w:val="00DF6108"/>
    <w:rsid w:val="00DF7EDD"/>
    <w:rsid w:val="00DF7EF2"/>
    <w:rsid w:val="00E00460"/>
    <w:rsid w:val="00E0120D"/>
    <w:rsid w:val="00E01239"/>
    <w:rsid w:val="00E01A48"/>
    <w:rsid w:val="00E023A5"/>
    <w:rsid w:val="00E0249A"/>
    <w:rsid w:val="00E024EF"/>
    <w:rsid w:val="00E02657"/>
    <w:rsid w:val="00E02B07"/>
    <w:rsid w:val="00E030AC"/>
    <w:rsid w:val="00E0330A"/>
    <w:rsid w:val="00E033DB"/>
    <w:rsid w:val="00E03A36"/>
    <w:rsid w:val="00E03A4D"/>
    <w:rsid w:val="00E041E7"/>
    <w:rsid w:val="00E043AA"/>
    <w:rsid w:val="00E04599"/>
    <w:rsid w:val="00E045E8"/>
    <w:rsid w:val="00E04811"/>
    <w:rsid w:val="00E04C07"/>
    <w:rsid w:val="00E04E38"/>
    <w:rsid w:val="00E04ED6"/>
    <w:rsid w:val="00E04F2F"/>
    <w:rsid w:val="00E0524E"/>
    <w:rsid w:val="00E0530F"/>
    <w:rsid w:val="00E057E7"/>
    <w:rsid w:val="00E05A05"/>
    <w:rsid w:val="00E05ECE"/>
    <w:rsid w:val="00E05ECF"/>
    <w:rsid w:val="00E05EED"/>
    <w:rsid w:val="00E06251"/>
    <w:rsid w:val="00E0664C"/>
    <w:rsid w:val="00E0674F"/>
    <w:rsid w:val="00E070F4"/>
    <w:rsid w:val="00E071F8"/>
    <w:rsid w:val="00E0735B"/>
    <w:rsid w:val="00E073AF"/>
    <w:rsid w:val="00E076EE"/>
    <w:rsid w:val="00E07836"/>
    <w:rsid w:val="00E07930"/>
    <w:rsid w:val="00E1001E"/>
    <w:rsid w:val="00E1053D"/>
    <w:rsid w:val="00E1053F"/>
    <w:rsid w:val="00E1075E"/>
    <w:rsid w:val="00E10BA2"/>
    <w:rsid w:val="00E10C01"/>
    <w:rsid w:val="00E10C45"/>
    <w:rsid w:val="00E10E0E"/>
    <w:rsid w:val="00E10F98"/>
    <w:rsid w:val="00E110C6"/>
    <w:rsid w:val="00E115E2"/>
    <w:rsid w:val="00E1165A"/>
    <w:rsid w:val="00E11837"/>
    <w:rsid w:val="00E11B28"/>
    <w:rsid w:val="00E1223A"/>
    <w:rsid w:val="00E124ED"/>
    <w:rsid w:val="00E12D37"/>
    <w:rsid w:val="00E12DD2"/>
    <w:rsid w:val="00E12DDC"/>
    <w:rsid w:val="00E12ECC"/>
    <w:rsid w:val="00E12EF3"/>
    <w:rsid w:val="00E130F1"/>
    <w:rsid w:val="00E13479"/>
    <w:rsid w:val="00E13483"/>
    <w:rsid w:val="00E142EA"/>
    <w:rsid w:val="00E14999"/>
    <w:rsid w:val="00E14AE8"/>
    <w:rsid w:val="00E14D86"/>
    <w:rsid w:val="00E14E63"/>
    <w:rsid w:val="00E14F45"/>
    <w:rsid w:val="00E15278"/>
    <w:rsid w:val="00E15B70"/>
    <w:rsid w:val="00E161C2"/>
    <w:rsid w:val="00E16504"/>
    <w:rsid w:val="00E177BC"/>
    <w:rsid w:val="00E177ED"/>
    <w:rsid w:val="00E203AA"/>
    <w:rsid w:val="00E207C0"/>
    <w:rsid w:val="00E208FC"/>
    <w:rsid w:val="00E20BC0"/>
    <w:rsid w:val="00E214D1"/>
    <w:rsid w:val="00E21696"/>
    <w:rsid w:val="00E225A0"/>
    <w:rsid w:val="00E22769"/>
    <w:rsid w:val="00E22941"/>
    <w:rsid w:val="00E22D0C"/>
    <w:rsid w:val="00E22FEF"/>
    <w:rsid w:val="00E23463"/>
    <w:rsid w:val="00E23558"/>
    <w:rsid w:val="00E2435B"/>
    <w:rsid w:val="00E2479E"/>
    <w:rsid w:val="00E249E7"/>
    <w:rsid w:val="00E24BA0"/>
    <w:rsid w:val="00E24E2C"/>
    <w:rsid w:val="00E2559E"/>
    <w:rsid w:val="00E25696"/>
    <w:rsid w:val="00E2589F"/>
    <w:rsid w:val="00E25AFB"/>
    <w:rsid w:val="00E25B94"/>
    <w:rsid w:val="00E25DFE"/>
    <w:rsid w:val="00E26334"/>
    <w:rsid w:val="00E2654E"/>
    <w:rsid w:val="00E26840"/>
    <w:rsid w:val="00E274F8"/>
    <w:rsid w:val="00E279EE"/>
    <w:rsid w:val="00E27BDC"/>
    <w:rsid w:val="00E27C18"/>
    <w:rsid w:val="00E30026"/>
    <w:rsid w:val="00E3011C"/>
    <w:rsid w:val="00E3042D"/>
    <w:rsid w:val="00E308A4"/>
    <w:rsid w:val="00E30944"/>
    <w:rsid w:val="00E310BD"/>
    <w:rsid w:val="00E31493"/>
    <w:rsid w:val="00E31779"/>
    <w:rsid w:val="00E31841"/>
    <w:rsid w:val="00E32019"/>
    <w:rsid w:val="00E320DF"/>
    <w:rsid w:val="00E32356"/>
    <w:rsid w:val="00E32661"/>
    <w:rsid w:val="00E3266E"/>
    <w:rsid w:val="00E32672"/>
    <w:rsid w:val="00E3275E"/>
    <w:rsid w:val="00E32D5C"/>
    <w:rsid w:val="00E33151"/>
    <w:rsid w:val="00E33525"/>
    <w:rsid w:val="00E33705"/>
    <w:rsid w:val="00E339B0"/>
    <w:rsid w:val="00E33A18"/>
    <w:rsid w:val="00E33DE4"/>
    <w:rsid w:val="00E346FF"/>
    <w:rsid w:val="00E3479A"/>
    <w:rsid w:val="00E34FC7"/>
    <w:rsid w:val="00E350BC"/>
    <w:rsid w:val="00E350C4"/>
    <w:rsid w:val="00E35F41"/>
    <w:rsid w:val="00E36897"/>
    <w:rsid w:val="00E36C27"/>
    <w:rsid w:val="00E37291"/>
    <w:rsid w:val="00E376BC"/>
    <w:rsid w:val="00E377AE"/>
    <w:rsid w:val="00E378A4"/>
    <w:rsid w:val="00E37E60"/>
    <w:rsid w:val="00E403E6"/>
    <w:rsid w:val="00E40469"/>
    <w:rsid w:val="00E40603"/>
    <w:rsid w:val="00E40B75"/>
    <w:rsid w:val="00E40BBA"/>
    <w:rsid w:val="00E40CF8"/>
    <w:rsid w:val="00E41213"/>
    <w:rsid w:val="00E41708"/>
    <w:rsid w:val="00E41B06"/>
    <w:rsid w:val="00E41C13"/>
    <w:rsid w:val="00E41FF0"/>
    <w:rsid w:val="00E426DE"/>
    <w:rsid w:val="00E427A2"/>
    <w:rsid w:val="00E42C10"/>
    <w:rsid w:val="00E42D30"/>
    <w:rsid w:val="00E4338A"/>
    <w:rsid w:val="00E434B8"/>
    <w:rsid w:val="00E43DC7"/>
    <w:rsid w:val="00E4428B"/>
    <w:rsid w:val="00E443DD"/>
    <w:rsid w:val="00E4479A"/>
    <w:rsid w:val="00E4571A"/>
    <w:rsid w:val="00E460E0"/>
    <w:rsid w:val="00E4651E"/>
    <w:rsid w:val="00E47607"/>
    <w:rsid w:val="00E47D87"/>
    <w:rsid w:val="00E50140"/>
    <w:rsid w:val="00E5065E"/>
    <w:rsid w:val="00E50908"/>
    <w:rsid w:val="00E511F5"/>
    <w:rsid w:val="00E51203"/>
    <w:rsid w:val="00E51A8E"/>
    <w:rsid w:val="00E51D03"/>
    <w:rsid w:val="00E51DB1"/>
    <w:rsid w:val="00E51EFF"/>
    <w:rsid w:val="00E52335"/>
    <w:rsid w:val="00E52363"/>
    <w:rsid w:val="00E524B0"/>
    <w:rsid w:val="00E5261A"/>
    <w:rsid w:val="00E5264E"/>
    <w:rsid w:val="00E528E9"/>
    <w:rsid w:val="00E52975"/>
    <w:rsid w:val="00E52B9B"/>
    <w:rsid w:val="00E52EC4"/>
    <w:rsid w:val="00E53034"/>
    <w:rsid w:val="00E532CC"/>
    <w:rsid w:val="00E53304"/>
    <w:rsid w:val="00E535DD"/>
    <w:rsid w:val="00E53899"/>
    <w:rsid w:val="00E5395A"/>
    <w:rsid w:val="00E53D06"/>
    <w:rsid w:val="00E53DEB"/>
    <w:rsid w:val="00E54309"/>
    <w:rsid w:val="00E54B4B"/>
    <w:rsid w:val="00E54F9E"/>
    <w:rsid w:val="00E5552E"/>
    <w:rsid w:val="00E5608B"/>
    <w:rsid w:val="00E56132"/>
    <w:rsid w:val="00E5694C"/>
    <w:rsid w:val="00E56998"/>
    <w:rsid w:val="00E56B71"/>
    <w:rsid w:val="00E5765F"/>
    <w:rsid w:val="00E579B4"/>
    <w:rsid w:val="00E57E2A"/>
    <w:rsid w:val="00E6050F"/>
    <w:rsid w:val="00E609B3"/>
    <w:rsid w:val="00E60FA2"/>
    <w:rsid w:val="00E61112"/>
    <w:rsid w:val="00E61634"/>
    <w:rsid w:val="00E6169B"/>
    <w:rsid w:val="00E61BF3"/>
    <w:rsid w:val="00E61C6E"/>
    <w:rsid w:val="00E62095"/>
    <w:rsid w:val="00E620CF"/>
    <w:rsid w:val="00E621FC"/>
    <w:rsid w:val="00E62408"/>
    <w:rsid w:val="00E6245D"/>
    <w:rsid w:val="00E62508"/>
    <w:rsid w:val="00E63143"/>
    <w:rsid w:val="00E63732"/>
    <w:rsid w:val="00E63783"/>
    <w:rsid w:val="00E63843"/>
    <w:rsid w:val="00E63A3E"/>
    <w:rsid w:val="00E63C8D"/>
    <w:rsid w:val="00E6417B"/>
    <w:rsid w:val="00E64472"/>
    <w:rsid w:val="00E6503E"/>
    <w:rsid w:val="00E65523"/>
    <w:rsid w:val="00E6558E"/>
    <w:rsid w:val="00E65D97"/>
    <w:rsid w:val="00E65DD2"/>
    <w:rsid w:val="00E66454"/>
    <w:rsid w:val="00E6660E"/>
    <w:rsid w:val="00E666A9"/>
    <w:rsid w:val="00E667B2"/>
    <w:rsid w:val="00E667B6"/>
    <w:rsid w:val="00E66935"/>
    <w:rsid w:val="00E66C92"/>
    <w:rsid w:val="00E66CEA"/>
    <w:rsid w:val="00E67078"/>
    <w:rsid w:val="00E67897"/>
    <w:rsid w:val="00E678CE"/>
    <w:rsid w:val="00E67D61"/>
    <w:rsid w:val="00E70010"/>
    <w:rsid w:val="00E702FB"/>
    <w:rsid w:val="00E70474"/>
    <w:rsid w:val="00E70DB5"/>
    <w:rsid w:val="00E710DA"/>
    <w:rsid w:val="00E712B4"/>
    <w:rsid w:val="00E713AE"/>
    <w:rsid w:val="00E714D8"/>
    <w:rsid w:val="00E71825"/>
    <w:rsid w:val="00E71D98"/>
    <w:rsid w:val="00E71EE6"/>
    <w:rsid w:val="00E72089"/>
    <w:rsid w:val="00E721DC"/>
    <w:rsid w:val="00E72238"/>
    <w:rsid w:val="00E725AD"/>
    <w:rsid w:val="00E727AD"/>
    <w:rsid w:val="00E72DF4"/>
    <w:rsid w:val="00E72E91"/>
    <w:rsid w:val="00E73577"/>
    <w:rsid w:val="00E73710"/>
    <w:rsid w:val="00E73B92"/>
    <w:rsid w:val="00E74182"/>
    <w:rsid w:val="00E744BD"/>
    <w:rsid w:val="00E746CB"/>
    <w:rsid w:val="00E74F8B"/>
    <w:rsid w:val="00E751F4"/>
    <w:rsid w:val="00E755A8"/>
    <w:rsid w:val="00E758F0"/>
    <w:rsid w:val="00E75BD1"/>
    <w:rsid w:val="00E75E80"/>
    <w:rsid w:val="00E76106"/>
    <w:rsid w:val="00E76117"/>
    <w:rsid w:val="00E76616"/>
    <w:rsid w:val="00E76927"/>
    <w:rsid w:val="00E769BF"/>
    <w:rsid w:val="00E76B7C"/>
    <w:rsid w:val="00E778BB"/>
    <w:rsid w:val="00E80128"/>
    <w:rsid w:val="00E80207"/>
    <w:rsid w:val="00E803F3"/>
    <w:rsid w:val="00E81149"/>
    <w:rsid w:val="00E81237"/>
    <w:rsid w:val="00E813FE"/>
    <w:rsid w:val="00E817F5"/>
    <w:rsid w:val="00E818CD"/>
    <w:rsid w:val="00E81A16"/>
    <w:rsid w:val="00E81BCA"/>
    <w:rsid w:val="00E8218A"/>
    <w:rsid w:val="00E8261F"/>
    <w:rsid w:val="00E82BB2"/>
    <w:rsid w:val="00E82BC5"/>
    <w:rsid w:val="00E83057"/>
    <w:rsid w:val="00E835A1"/>
    <w:rsid w:val="00E83692"/>
    <w:rsid w:val="00E83716"/>
    <w:rsid w:val="00E83829"/>
    <w:rsid w:val="00E8438C"/>
    <w:rsid w:val="00E84478"/>
    <w:rsid w:val="00E84E25"/>
    <w:rsid w:val="00E85059"/>
    <w:rsid w:val="00E8521E"/>
    <w:rsid w:val="00E85A1E"/>
    <w:rsid w:val="00E85B68"/>
    <w:rsid w:val="00E85F3A"/>
    <w:rsid w:val="00E86115"/>
    <w:rsid w:val="00E866F1"/>
    <w:rsid w:val="00E869D7"/>
    <w:rsid w:val="00E86A56"/>
    <w:rsid w:val="00E86AE4"/>
    <w:rsid w:val="00E86B3A"/>
    <w:rsid w:val="00E86B8C"/>
    <w:rsid w:val="00E872FB"/>
    <w:rsid w:val="00E87A66"/>
    <w:rsid w:val="00E87EFB"/>
    <w:rsid w:val="00E9030B"/>
    <w:rsid w:val="00E905CE"/>
    <w:rsid w:val="00E9096E"/>
    <w:rsid w:val="00E916CE"/>
    <w:rsid w:val="00E920B2"/>
    <w:rsid w:val="00E92DA6"/>
    <w:rsid w:val="00E92ED3"/>
    <w:rsid w:val="00E93012"/>
    <w:rsid w:val="00E93886"/>
    <w:rsid w:val="00E942DA"/>
    <w:rsid w:val="00E9431C"/>
    <w:rsid w:val="00E95481"/>
    <w:rsid w:val="00E95872"/>
    <w:rsid w:val="00E95CD8"/>
    <w:rsid w:val="00E9606B"/>
    <w:rsid w:val="00E9667D"/>
    <w:rsid w:val="00E9685D"/>
    <w:rsid w:val="00E969B0"/>
    <w:rsid w:val="00E972ED"/>
    <w:rsid w:val="00E97712"/>
    <w:rsid w:val="00E979BB"/>
    <w:rsid w:val="00E97A1F"/>
    <w:rsid w:val="00E97C5E"/>
    <w:rsid w:val="00E97D55"/>
    <w:rsid w:val="00E97E54"/>
    <w:rsid w:val="00EA0426"/>
    <w:rsid w:val="00EA07C7"/>
    <w:rsid w:val="00EA0BA5"/>
    <w:rsid w:val="00EA148A"/>
    <w:rsid w:val="00EA163D"/>
    <w:rsid w:val="00EA1CAE"/>
    <w:rsid w:val="00EA20A2"/>
    <w:rsid w:val="00EA2688"/>
    <w:rsid w:val="00EA30C4"/>
    <w:rsid w:val="00EA3148"/>
    <w:rsid w:val="00EA3507"/>
    <w:rsid w:val="00EA38D2"/>
    <w:rsid w:val="00EA398D"/>
    <w:rsid w:val="00EA39D9"/>
    <w:rsid w:val="00EA4857"/>
    <w:rsid w:val="00EA49B9"/>
    <w:rsid w:val="00EA4DBA"/>
    <w:rsid w:val="00EA50A0"/>
    <w:rsid w:val="00EA52C9"/>
    <w:rsid w:val="00EA551D"/>
    <w:rsid w:val="00EA6164"/>
    <w:rsid w:val="00EA6221"/>
    <w:rsid w:val="00EA6738"/>
    <w:rsid w:val="00EA67B5"/>
    <w:rsid w:val="00EA6C45"/>
    <w:rsid w:val="00EA6DE2"/>
    <w:rsid w:val="00EA6E7D"/>
    <w:rsid w:val="00EA719F"/>
    <w:rsid w:val="00EA71D1"/>
    <w:rsid w:val="00EA732C"/>
    <w:rsid w:val="00EA7358"/>
    <w:rsid w:val="00EA7A95"/>
    <w:rsid w:val="00EA7D7B"/>
    <w:rsid w:val="00EA7F40"/>
    <w:rsid w:val="00EB0A07"/>
    <w:rsid w:val="00EB0FCF"/>
    <w:rsid w:val="00EB14DF"/>
    <w:rsid w:val="00EB1722"/>
    <w:rsid w:val="00EB1DA5"/>
    <w:rsid w:val="00EB2212"/>
    <w:rsid w:val="00EB356B"/>
    <w:rsid w:val="00EB3D90"/>
    <w:rsid w:val="00EB3FD4"/>
    <w:rsid w:val="00EB4193"/>
    <w:rsid w:val="00EB46BA"/>
    <w:rsid w:val="00EB47F5"/>
    <w:rsid w:val="00EB48A2"/>
    <w:rsid w:val="00EB49C3"/>
    <w:rsid w:val="00EB4CDA"/>
    <w:rsid w:val="00EB4E5E"/>
    <w:rsid w:val="00EB53CE"/>
    <w:rsid w:val="00EB641A"/>
    <w:rsid w:val="00EB658F"/>
    <w:rsid w:val="00EB65C5"/>
    <w:rsid w:val="00EB6F1B"/>
    <w:rsid w:val="00EB7475"/>
    <w:rsid w:val="00EB7B24"/>
    <w:rsid w:val="00EB7B89"/>
    <w:rsid w:val="00EB7E96"/>
    <w:rsid w:val="00EC0009"/>
    <w:rsid w:val="00EC0B93"/>
    <w:rsid w:val="00EC0F77"/>
    <w:rsid w:val="00EC13C9"/>
    <w:rsid w:val="00EC13FF"/>
    <w:rsid w:val="00EC1B21"/>
    <w:rsid w:val="00EC2522"/>
    <w:rsid w:val="00EC27C6"/>
    <w:rsid w:val="00EC2F55"/>
    <w:rsid w:val="00EC3608"/>
    <w:rsid w:val="00EC38B2"/>
    <w:rsid w:val="00EC43F9"/>
    <w:rsid w:val="00EC46A9"/>
    <w:rsid w:val="00EC4A9C"/>
    <w:rsid w:val="00EC4AAD"/>
    <w:rsid w:val="00EC54FF"/>
    <w:rsid w:val="00EC5CDB"/>
    <w:rsid w:val="00EC6C9B"/>
    <w:rsid w:val="00EC6D79"/>
    <w:rsid w:val="00EC6E7E"/>
    <w:rsid w:val="00EC71E9"/>
    <w:rsid w:val="00EC7BA2"/>
    <w:rsid w:val="00EC7F18"/>
    <w:rsid w:val="00ED0242"/>
    <w:rsid w:val="00ED046A"/>
    <w:rsid w:val="00ED0B54"/>
    <w:rsid w:val="00ED1640"/>
    <w:rsid w:val="00ED2264"/>
    <w:rsid w:val="00ED2331"/>
    <w:rsid w:val="00ED29F9"/>
    <w:rsid w:val="00ED2F98"/>
    <w:rsid w:val="00ED310F"/>
    <w:rsid w:val="00ED31C5"/>
    <w:rsid w:val="00ED3343"/>
    <w:rsid w:val="00ED34ED"/>
    <w:rsid w:val="00ED357A"/>
    <w:rsid w:val="00ED39EF"/>
    <w:rsid w:val="00ED4036"/>
    <w:rsid w:val="00ED4111"/>
    <w:rsid w:val="00ED4FFE"/>
    <w:rsid w:val="00ED51AC"/>
    <w:rsid w:val="00ED56ED"/>
    <w:rsid w:val="00ED59B1"/>
    <w:rsid w:val="00ED5C5F"/>
    <w:rsid w:val="00ED5D3D"/>
    <w:rsid w:val="00ED615B"/>
    <w:rsid w:val="00ED6552"/>
    <w:rsid w:val="00ED6B05"/>
    <w:rsid w:val="00ED6B16"/>
    <w:rsid w:val="00ED6CA1"/>
    <w:rsid w:val="00ED7471"/>
    <w:rsid w:val="00ED76BC"/>
    <w:rsid w:val="00ED772D"/>
    <w:rsid w:val="00ED7C7D"/>
    <w:rsid w:val="00EE0224"/>
    <w:rsid w:val="00EE0360"/>
    <w:rsid w:val="00EE05E0"/>
    <w:rsid w:val="00EE0843"/>
    <w:rsid w:val="00EE11DD"/>
    <w:rsid w:val="00EE1624"/>
    <w:rsid w:val="00EE1846"/>
    <w:rsid w:val="00EE1C94"/>
    <w:rsid w:val="00EE1EB6"/>
    <w:rsid w:val="00EE25D1"/>
    <w:rsid w:val="00EE25F6"/>
    <w:rsid w:val="00EE290C"/>
    <w:rsid w:val="00EE2E78"/>
    <w:rsid w:val="00EE3332"/>
    <w:rsid w:val="00EE3C46"/>
    <w:rsid w:val="00EE3CA9"/>
    <w:rsid w:val="00EE3D4F"/>
    <w:rsid w:val="00EE4769"/>
    <w:rsid w:val="00EE4ABD"/>
    <w:rsid w:val="00EE4F47"/>
    <w:rsid w:val="00EE51AF"/>
    <w:rsid w:val="00EE53FC"/>
    <w:rsid w:val="00EE5538"/>
    <w:rsid w:val="00EE55A0"/>
    <w:rsid w:val="00EE57E0"/>
    <w:rsid w:val="00EE5822"/>
    <w:rsid w:val="00EE6041"/>
    <w:rsid w:val="00EE6EB1"/>
    <w:rsid w:val="00EE762D"/>
    <w:rsid w:val="00EE7869"/>
    <w:rsid w:val="00EE790E"/>
    <w:rsid w:val="00EE7A48"/>
    <w:rsid w:val="00EE7B50"/>
    <w:rsid w:val="00EE7D44"/>
    <w:rsid w:val="00EF030F"/>
    <w:rsid w:val="00EF09D9"/>
    <w:rsid w:val="00EF0BDE"/>
    <w:rsid w:val="00EF0C42"/>
    <w:rsid w:val="00EF0F07"/>
    <w:rsid w:val="00EF1042"/>
    <w:rsid w:val="00EF1D78"/>
    <w:rsid w:val="00EF1E52"/>
    <w:rsid w:val="00EF226A"/>
    <w:rsid w:val="00EF22A5"/>
    <w:rsid w:val="00EF258D"/>
    <w:rsid w:val="00EF26E7"/>
    <w:rsid w:val="00EF2926"/>
    <w:rsid w:val="00EF3272"/>
    <w:rsid w:val="00EF334C"/>
    <w:rsid w:val="00EF355F"/>
    <w:rsid w:val="00EF3930"/>
    <w:rsid w:val="00EF3BB3"/>
    <w:rsid w:val="00EF4795"/>
    <w:rsid w:val="00EF4958"/>
    <w:rsid w:val="00EF54E0"/>
    <w:rsid w:val="00EF5621"/>
    <w:rsid w:val="00EF56BF"/>
    <w:rsid w:val="00EF5BC6"/>
    <w:rsid w:val="00EF5F8D"/>
    <w:rsid w:val="00EF606F"/>
    <w:rsid w:val="00EF6B2E"/>
    <w:rsid w:val="00EF6DB6"/>
    <w:rsid w:val="00EF7165"/>
    <w:rsid w:val="00EF71CA"/>
    <w:rsid w:val="00EF7316"/>
    <w:rsid w:val="00EF7827"/>
    <w:rsid w:val="00EF7A9F"/>
    <w:rsid w:val="00EF7CAD"/>
    <w:rsid w:val="00F00489"/>
    <w:rsid w:val="00F0072D"/>
    <w:rsid w:val="00F01249"/>
    <w:rsid w:val="00F01D85"/>
    <w:rsid w:val="00F02850"/>
    <w:rsid w:val="00F029C9"/>
    <w:rsid w:val="00F02FC3"/>
    <w:rsid w:val="00F03917"/>
    <w:rsid w:val="00F04315"/>
    <w:rsid w:val="00F046FA"/>
    <w:rsid w:val="00F04F75"/>
    <w:rsid w:val="00F0539E"/>
    <w:rsid w:val="00F05918"/>
    <w:rsid w:val="00F05939"/>
    <w:rsid w:val="00F05DBF"/>
    <w:rsid w:val="00F05EF5"/>
    <w:rsid w:val="00F067A8"/>
    <w:rsid w:val="00F06BCE"/>
    <w:rsid w:val="00F0758F"/>
    <w:rsid w:val="00F076CA"/>
    <w:rsid w:val="00F077E5"/>
    <w:rsid w:val="00F07828"/>
    <w:rsid w:val="00F07A32"/>
    <w:rsid w:val="00F07AD2"/>
    <w:rsid w:val="00F07F9D"/>
    <w:rsid w:val="00F10243"/>
    <w:rsid w:val="00F10588"/>
    <w:rsid w:val="00F10B47"/>
    <w:rsid w:val="00F10CE1"/>
    <w:rsid w:val="00F10EAD"/>
    <w:rsid w:val="00F116CE"/>
    <w:rsid w:val="00F12265"/>
    <w:rsid w:val="00F1239D"/>
    <w:rsid w:val="00F125FC"/>
    <w:rsid w:val="00F126F7"/>
    <w:rsid w:val="00F127FC"/>
    <w:rsid w:val="00F12830"/>
    <w:rsid w:val="00F12E72"/>
    <w:rsid w:val="00F12F26"/>
    <w:rsid w:val="00F1336D"/>
    <w:rsid w:val="00F1361D"/>
    <w:rsid w:val="00F14313"/>
    <w:rsid w:val="00F144D2"/>
    <w:rsid w:val="00F14503"/>
    <w:rsid w:val="00F14A57"/>
    <w:rsid w:val="00F14E6A"/>
    <w:rsid w:val="00F1546F"/>
    <w:rsid w:val="00F156A3"/>
    <w:rsid w:val="00F15983"/>
    <w:rsid w:val="00F15A3E"/>
    <w:rsid w:val="00F1640C"/>
    <w:rsid w:val="00F16680"/>
    <w:rsid w:val="00F1695A"/>
    <w:rsid w:val="00F16B90"/>
    <w:rsid w:val="00F20257"/>
    <w:rsid w:val="00F2029C"/>
    <w:rsid w:val="00F20902"/>
    <w:rsid w:val="00F21111"/>
    <w:rsid w:val="00F212F2"/>
    <w:rsid w:val="00F21460"/>
    <w:rsid w:val="00F217EB"/>
    <w:rsid w:val="00F21BDE"/>
    <w:rsid w:val="00F225B0"/>
    <w:rsid w:val="00F227A7"/>
    <w:rsid w:val="00F227C4"/>
    <w:rsid w:val="00F23050"/>
    <w:rsid w:val="00F235DD"/>
    <w:rsid w:val="00F236BC"/>
    <w:rsid w:val="00F23775"/>
    <w:rsid w:val="00F23D15"/>
    <w:rsid w:val="00F241C2"/>
    <w:rsid w:val="00F248AB"/>
    <w:rsid w:val="00F256E2"/>
    <w:rsid w:val="00F25D83"/>
    <w:rsid w:val="00F25EF2"/>
    <w:rsid w:val="00F25EFE"/>
    <w:rsid w:val="00F26690"/>
    <w:rsid w:val="00F26D73"/>
    <w:rsid w:val="00F26F27"/>
    <w:rsid w:val="00F273FC"/>
    <w:rsid w:val="00F306A0"/>
    <w:rsid w:val="00F3106F"/>
    <w:rsid w:val="00F31547"/>
    <w:rsid w:val="00F31676"/>
    <w:rsid w:val="00F3190F"/>
    <w:rsid w:val="00F31B89"/>
    <w:rsid w:val="00F31E4B"/>
    <w:rsid w:val="00F32858"/>
    <w:rsid w:val="00F32997"/>
    <w:rsid w:val="00F329C1"/>
    <w:rsid w:val="00F32CC0"/>
    <w:rsid w:val="00F32E37"/>
    <w:rsid w:val="00F33054"/>
    <w:rsid w:val="00F3377C"/>
    <w:rsid w:val="00F33B98"/>
    <w:rsid w:val="00F33FA0"/>
    <w:rsid w:val="00F3464C"/>
    <w:rsid w:val="00F34667"/>
    <w:rsid w:val="00F3475A"/>
    <w:rsid w:val="00F3482D"/>
    <w:rsid w:val="00F34EEB"/>
    <w:rsid w:val="00F353EF"/>
    <w:rsid w:val="00F35956"/>
    <w:rsid w:val="00F359BA"/>
    <w:rsid w:val="00F35F3E"/>
    <w:rsid w:val="00F35F66"/>
    <w:rsid w:val="00F369AD"/>
    <w:rsid w:val="00F36D43"/>
    <w:rsid w:val="00F371BB"/>
    <w:rsid w:val="00F372A4"/>
    <w:rsid w:val="00F37371"/>
    <w:rsid w:val="00F377FF"/>
    <w:rsid w:val="00F37A72"/>
    <w:rsid w:val="00F37CD5"/>
    <w:rsid w:val="00F406AA"/>
    <w:rsid w:val="00F41F45"/>
    <w:rsid w:val="00F421E2"/>
    <w:rsid w:val="00F42AD3"/>
    <w:rsid w:val="00F43045"/>
    <w:rsid w:val="00F433A5"/>
    <w:rsid w:val="00F43499"/>
    <w:rsid w:val="00F435DC"/>
    <w:rsid w:val="00F4379A"/>
    <w:rsid w:val="00F43AAB"/>
    <w:rsid w:val="00F43B57"/>
    <w:rsid w:val="00F44121"/>
    <w:rsid w:val="00F442BA"/>
    <w:rsid w:val="00F44CEF"/>
    <w:rsid w:val="00F4525B"/>
    <w:rsid w:val="00F4558E"/>
    <w:rsid w:val="00F45881"/>
    <w:rsid w:val="00F45DF0"/>
    <w:rsid w:val="00F45E6A"/>
    <w:rsid w:val="00F46087"/>
    <w:rsid w:val="00F46109"/>
    <w:rsid w:val="00F46B8E"/>
    <w:rsid w:val="00F46D26"/>
    <w:rsid w:val="00F46FC4"/>
    <w:rsid w:val="00F472CE"/>
    <w:rsid w:val="00F478AA"/>
    <w:rsid w:val="00F47C67"/>
    <w:rsid w:val="00F50017"/>
    <w:rsid w:val="00F50057"/>
    <w:rsid w:val="00F501A7"/>
    <w:rsid w:val="00F502A9"/>
    <w:rsid w:val="00F509CE"/>
    <w:rsid w:val="00F50A2D"/>
    <w:rsid w:val="00F50CEF"/>
    <w:rsid w:val="00F50DC7"/>
    <w:rsid w:val="00F51990"/>
    <w:rsid w:val="00F52BB3"/>
    <w:rsid w:val="00F52F6D"/>
    <w:rsid w:val="00F532CF"/>
    <w:rsid w:val="00F53695"/>
    <w:rsid w:val="00F53840"/>
    <w:rsid w:val="00F538F7"/>
    <w:rsid w:val="00F53B3A"/>
    <w:rsid w:val="00F53CCC"/>
    <w:rsid w:val="00F53E0C"/>
    <w:rsid w:val="00F53EFD"/>
    <w:rsid w:val="00F543EB"/>
    <w:rsid w:val="00F54423"/>
    <w:rsid w:val="00F5445F"/>
    <w:rsid w:val="00F54955"/>
    <w:rsid w:val="00F549CA"/>
    <w:rsid w:val="00F54BB2"/>
    <w:rsid w:val="00F5509F"/>
    <w:rsid w:val="00F550F9"/>
    <w:rsid w:val="00F555A3"/>
    <w:rsid w:val="00F55622"/>
    <w:rsid w:val="00F5588F"/>
    <w:rsid w:val="00F56022"/>
    <w:rsid w:val="00F5640B"/>
    <w:rsid w:val="00F56588"/>
    <w:rsid w:val="00F568D9"/>
    <w:rsid w:val="00F569FF"/>
    <w:rsid w:val="00F56B1E"/>
    <w:rsid w:val="00F56F97"/>
    <w:rsid w:val="00F57184"/>
    <w:rsid w:val="00F5721A"/>
    <w:rsid w:val="00F57358"/>
    <w:rsid w:val="00F57B8F"/>
    <w:rsid w:val="00F57C49"/>
    <w:rsid w:val="00F60251"/>
    <w:rsid w:val="00F60723"/>
    <w:rsid w:val="00F60838"/>
    <w:rsid w:val="00F61336"/>
    <w:rsid w:val="00F615C4"/>
    <w:rsid w:val="00F61EBA"/>
    <w:rsid w:val="00F6201E"/>
    <w:rsid w:val="00F62771"/>
    <w:rsid w:val="00F62DE8"/>
    <w:rsid w:val="00F62E81"/>
    <w:rsid w:val="00F62ED1"/>
    <w:rsid w:val="00F63398"/>
    <w:rsid w:val="00F637BD"/>
    <w:rsid w:val="00F63B88"/>
    <w:rsid w:val="00F63E03"/>
    <w:rsid w:val="00F646D1"/>
    <w:rsid w:val="00F64904"/>
    <w:rsid w:val="00F64B27"/>
    <w:rsid w:val="00F64E42"/>
    <w:rsid w:val="00F653F2"/>
    <w:rsid w:val="00F65D40"/>
    <w:rsid w:val="00F65DCA"/>
    <w:rsid w:val="00F65F44"/>
    <w:rsid w:val="00F660C4"/>
    <w:rsid w:val="00F66751"/>
    <w:rsid w:val="00F6690D"/>
    <w:rsid w:val="00F67381"/>
    <w:rsid w:val="00F6740C"/>
    <w:rsid w:val="00F67481"/>
    <w:rsid w:val="00F674D5"/>
    <w:rsid w:val="00F67D16"/>
    <w:rsid w:val="00F70570"/>
    <w:rsid w:val="00F7061D"/>
    <w:rsid w:val="00F70A98"/>
    <w:rsid w:val="00F711EB"/>
    <w:rsid w:val="00F7128D"/>
    <w:rsid w:val="00F712D1"/>
    <w:rsid w:val="00F7130B"/>
    <w:rsid w:val="00F71776"/>
    <w:rsid w:val="00F7179A"/>
    <w:rsid w:val="00F7214A"/>
    <w:rsid w:val="00F72366"/>
    <w:rsid w:val="00F7253E"/>
    <w:rsid w:val="00F72AB7"/>
    <w:rsid w:val="00F72BE1"/>
    <w:rsid w:val="00F72C0A"/>
    <w:rsid w:val="00F72FAD"/>
    <w:rsid w:val="00F73030"/>
    <w:rsid w:val="00F73119"/>
    <w:rsid w:val="00F7316C"/>
    <w:rsid w:val="00F732BE"/>
    <w:rsid w:val="00F7357F"/>
    <w:rsid w:val="00F73A71"/>
    <w:rsid w:val="00F73B85"/>
    <w:rsid w:val="00F73BA4"/>
    <w:rsid w:val="00F73C1C"/>
    <w:rsid w:val="00F73E47"/>
    <w:rsid w:val="00F73ED0"/>
    <w:rsid w:val="00F742AF"/>
    <w:rsid w:val="00F748B8"/>
    <w:rsid w:val="00F74ED4"/>
    <w:rsid w:val="00F74FB2"/>
    <w:rsid w:val="00F752A1"/>
    <w:rsid w:val="00F754E7"/>
    <w:rsid w:val="00F754FF"/>
    <w:rsid w:val="00F7552D"/>
    <w:rsid w:val="00F756D3"/>
    <w:rsid w:val="00F75B24"/>
    <w:rsid w:val="00F763AA"/>
    <w:rsid w:val="00F76CD3"/>
    <w:rsid w:val="00F76D49"/>
    <w:rsid w:val="00F76DDB"/>
    <w:rsid w:val="00F7734E"/>
    <w:rsid w:val="00F77A28"/>
    <w:rsid w:val="00F77AAB"/>
    <w:rsid w:val="00F77F0D"/>
    <w:rsid w:val="00F77F2D"/>
    <w:rsid w:val="00F80766"/>
    <w:rsid w:val="00F807A2"/>
    <w:rsid w:val="00F80A5B"/>
    <w:rsid w:val="00F80CD0"/>
    <w:rsid w:val="00F80DCA"/>
    <w:rsid w:val="00F81273"/>
    <w:rsid w:val="00F81472"/>
    <w:rsid w:val="00F814E3"/>
    <w:rsid w:val="00F81690"/>
    <w:rsid w:val="00F816BD"/>
    <w:rsid w:val="00F8188E"/>
    <w:rsid w:val="00F819BC"/>
    <w:rsid w:val="00F819E9"/>
    <w:rsid w:val="00F81B03"/>
    <w:rsid w:val="00F81D96"/>
    <w:rsid w:val="00F824BB"/>
    <w:rsid w:val="00F82622"/>
    <w:rsid w:val="00F82C9E"/>
    <w:rsid w:val="00F82CFA"/>
    <w:rsid w:val="00F830D0"/>
    <w:rsid w:val="00F83102"/>
    <w:rsid w:val="00F831BF"/>
    <w:rsid w:val="00F832A8"/>
    <w:rsid w:val="00F835EE"/>
    <w:rsid w:val="00F836A3"/>
    <w:rsid w:val="00F83812"/>
    <w:rsid w:val="00F83FF4"/>
    <w:rsid w:val="00F8458B"/>
    <w:rsid w:val="00F845A9"/>
    <w:rsid w:val="00F846C4"/>
    <w:rsid w:val="00F847A1"/>
    <w:rsid w:val="00F84CA7"/>
    <w:rsid w:val="00F84DB1"/>
    <w:rsid w:val="00F85372"/>
    <w:rsid w:val="00F854C7"/>
    <w:rsid w:val="00F857E6"/>
    <w:rsid w:val="00F85890"/>
    <w:rsid w:val="00F85A09"/>
    <w:rsid w:val="00F865AF"/>
    <w:rsid w:val="00F86A27"/>
    <w:rsid w:val="00F86FB0"/>
    <w:rsid w:val="00F87434"/>
    <w:rsid w:val="00F8777C"/>
    <w:rsid w:val="00F87BE8"/>
    <w:rsid w:val="00F87BFA"/>
    <w:rsid w:val="00F90031"/>
    <w:rsid w:val="00F903B0"/>
    <w:rsid w:val="00F904EF"/>
    <w:rsid w:val="00F90725"/>
    <w:rsid w:val="00F90BFA"/>
    <w:rsid w:val="00F90C12"/>
    <w:rsid w:val="00F90D99"/>
    <w:rsid w:val="00F912A6"/>
    <w:rsid w:val="00F91B47"/>
    <w:rsid w:val="00F91D63"/>
    <w:rsid w:val="00F91F3E"/>
    <w:rsid w:val="00F92434"/>
    <w:rsid w:val="00F926F7"/>
    <w:rsid w:val="00F93036"/>
    <w:rsid w:val="00F93CF7"/>
    <w:rsid w:val="00F94094"/>
    <w:rsid w:val="00F94212"/>
    <w:rsid w:val="00F947B8"/>
    <w:rsid w:val="00F9499C"/>
    <w:rsid w:val="00F949CB"/>
    <w:rsid w:val="00F94B30"/>
    <w:rsid w:val="00F94B3F"/>
    <w:rsid w:val="00F94F03"/>
    <w:rsid w:val="00F95BD9"/>
    <w:rsid w:val="00F96248"/>
    <w:rsid w:val="00F966D6"/>
    <w:rsid w:val="00F967BB"/>
    <w:rsid w:val="00F96914"/>
    <w:rsid w:val="00F96AE3"/>
    <w:rsid w:val="00F96E35"/>
    <w:rsid w:val="00F97126"/>
    <w:rsid w:val="00F97ABC"/>
    <w:rsid w:val="00F97B82"/>
    <w:rsid w:val="00F97CA9"/>
    <w:rsid w:val="00FA0481"/>
    <w:rsid w:val="00FA04F8"/>
    <w:rsid w:val="00FA05E4"/>
    <w:rsid w:val="00FA0A9F"/>
    <w:rsid w:val="00FA0C44"/>
    <w:rsid w:val="00FA0D02"/>
    <w:rsid w:val="00FA0DE1"/>
    <w:rsid w:val="00FA1A96"/>
    <w:rsid w:val="00FA2D1C"/>
    <w:rsid w:val="00FA3695"/>
    <w:rsid w:val="00FA3A39"/>
    <w:rsid w:val="00FA3C0A"/>
    <w:rsid w:val="00FA3CD3"/>
    <w:rsid w:val="00FA3DC4"/>
    <w:rsid w:val="00FA3DEA"/>
    <w:rsid w:val="00FA421F"/>
    <w:rsid w:val="00FA435D"/>
    <w:rsid w:val="00FA5377"/>
    <w:rsid w:val="00FA56F8"/>
    <w:rsid w:val="00FA58FF"/>
    <w:rsid w:val="00FA5E3F"/>
    <w:rsid w:val="00FA5E78"/>
    <w:rsid w:val="00FA6AF1"/>
    <w:rsid w:val="00FA6F38"/>
    <w:rsid w:val="00FA7427"/>
    <w:rsid w:val="00FA77EF"/>
    <w:rsid w:val="00FA7A71"/>
    <w:rsid w:val="00FB02B8"/>
    <w:rsid w:val="00FB0560"/>
    <w:rsid w:val="00FB0FBB"/>
    <w:rsid w:val="00FB106C"/>
    <w:rsid w:val="00FB1318"/>
    <w:rsid w:val="00FB165A"/>
    <w:rsid w:val="00FB199C"/>
    <w:rsid w:val="00FB1A29"/>
    <w:rsid w:val="00FB1B39"/>
    <w:rsid w:val="00FB1B63"/>
    <w:rsid w:val="00FB2005"/>
    <w:rsid w:val="00FB205D"/>
    <w:rsid w:val="00FB2362"/>
    <w:rsid w:val="00FB25D5"/>
    <w:rsid w:val="00FB2881"/>
    <w:rsid w:val="00FB2B66"/>
    <w:rsid w:val="00FB2C6A"/>
    <w:rsid w:val="00FB393B"/>
    <w:rsid w:val="00FB4642"/>
    <w:rsid w:val="00FB4E3F"/>
    <w:rsid w:val="00FB51B2"/>
    <w:rsid w:val="00FB56BE"/>
    <w:rsid w:val="00FB5879"/>
    <w:rsid w:val="00FB5FA1"/>
    <w:rsid w:val="00FB6D7C"/>
    <w:rsid w:val="00FB7029"/>
    <w:rsid w:val="00FB7652"/>
    <w:rsid w:val="00FB76B6"/>
    <w:rsid w:val="00FB7D71"/>
    <w:rsid w:val="00FB7FB4"/>
    <w:rsid w:val="00FC04FF"/>
    <w:rsid w:val="00FC05D9"/>
    <w:rsid w:val="00FC0A89"/>
    <w:rsid w:val="00FC14DE"/>
    <w:rsid w:val="00FC1BC2"/>
    <w:rsid w:val="00FC1E24"/>
    <w:rsid w:val="00FC1FE7"/>
    <w:rsid w:val="00FC2016"/>
    <w:rsid w:val="00FC2529"/>
    <w:rsid w:val="00FC26CD"/>
    <w:rsid w:val="00FC31A4"/>
    <w:rsid w:val="00FC3202"/>
    <w:rsid w:val="00FC33D7"/>
    <w:rsid w:val="00FC3593"/>
    <w:rsid w:val="00FC38BB"/>
    <w:rsid w:val="00FC41A3"/>
    <w:rsid w:val="00FC4B69"/>
    <w:rsid w:val="00FC5034"/>
    <w:rsid w:val="00FC509C"/>
    <w:rsid w:val="00FC52E4"/>
    <w:rsid w:val="00FC54A6"/>
    <w:rsid w:val="00FC55DD"/>
    <w:rsid w:val="00FC578A"/>
    <w:rsid w:val="00FC57FE"/>
    <w:rsid w:val="00FC5C4A"/>
    <w:rsid w:val="00FC5CC4"/>
    <w:rsid w:val="00FC5DD1"/>
    <w:rsid w:val="00FC5DE2"/>
    <w:rsid w:val="00FC60D0"/>
    <w:rsid w:val="00FC634E"/>
    <w:rsid w:val="00FC691C"/>
    <w:rsid w:val="00FC69FC"/>
    <w:rsid w:val="00FC6BCE"/>
    <w:rsid w:val="00FC7235"/>
    <w:rsid w:val="00FC75D1"/>
    <w:rsid w:val="00FC7690"/>
    <w:rsid w:val="00FC76D3"/>
    <w:rsid w:val="00FC78CE"/>
    <w:rsid w:val="00FC7DFE"/>
    <w:rsid w:val="00FD0120"/>
    <w:rsid w:val="00FD0181"/>
    <w:rsid w:val="00FD05B6"/>
    <w:rsid w:val="00FD07C4"/>
    <w:rsid w:val="00FD0F88"/>
    <w:rsid w:val="00FD11AC"/>
    <w:rsid w:val="00FD1523"/>
    <w:rsid w:val="00FD1624"/>
    <w:rsid w:val="00FD165E"/>
    <w:rsid w:val="00FD1815"/>
    <w:rsid w:val="00FD182D"/>
    <w:rsid w:val="00FD1B75"/>
    <w:rsid w:val="00FD1C7A"/>
    <w:rsid w:val="00FD1D36"/>
    <w:rsid w:val="00FD24C7"/>
    <w:rsid w:val="00FD25A6"/>
    <w:rsid w:val="00FD2C19"/>
    <w:rsid w:val="00FD2DBC"/>
    <w:rsid w:val="00FD32F1"/>
    <w:rsid w:val="00FD33B1"/>
    <w:rsid w:val="00FD3C2D"/>
    <w:rsid w:val="00FD3C52"/>
    <w:rsid w:val="00FD4546"/>
    <w:rsid w:val="00FD56BD"/>
    <w:rsid w:val="00FD6056"/>
    <w:rsid w:val="00FD6208"/>
    <w:rsid w:val="00FD6898"/>
    <w:rsid w:val="00FD76B2"/>
    <w:rsid w:val="00FD787F"/>
    <w:rsid w:val="00FE03F3"/>
    <w:rsid w:val="00FE0574"/>
    <w:rsid w:val="00FE05F2"/>
    <w:rsid w:val="00FE09DC"/>
    <w:rsid w:val="00FE0B95"/>
    <w:rsid w:val="00FE1135"/>
    <w:rsid w:val="00FE12D5"/>
    <w:rsid w:val="00FE1465"/>
    <w:rsid w:val="00FE2142"/>
    <w:rsid w:val="00FE2DD3"/>
    <w:rsid w:val="00FE3312"/>
    <w:rsid w:val="00FE358C"/>
    <w:rsid w:val="00FE38DD"/>
    <w:rsid w:val="00FE39B9"/>
    <w:rsid w:val="00FE3A79"/>
    <w:rsid w:val="00FE3B97"/>
    <w:rsid w:val="00FE4727"/>
    <w:rsid w:val="00FE486A"/>
    <w:rsid w:val="00FE48A9"/>
    <w:rsid w:val="00FE66FA"/>
    <w:rsid w:val="00FE6980"/>
    <w:rsid w:val="00FE6AC9"/>
    <w:rsid w:val="00FE71C0"/>
    <w:rsid w:val="00FE774B"/>
    <w:rsid w:val="00FE7841"/>
    <w:rsid w:val="00FE7B50"/>
    <w:rsid w:val="00FE7CEB"/>
    <w:rsid w:val="00FE7F90"/>
    <w:rsid w:val="00FF015F"/>
    <w:rsid w:val="00FF02E9"/>
    <w:rsid w:val="00FF04F4"/>
    <w:rsid w:val="00FF0901"/>
    <w:rsid w:val="00FF106F"/>
    <w:rsid w:val="00FF11C7"/>
    <w:rsid w:val="00FF131E"/>
    <w:rsid w:val="00FF16A5"/>
    <w:rsid w:val="00FF1B4A"/>
    <w:rsid w:val="00FF2244"/>
    <w:rsid w:val="00FF24EA"/>
    <w:rsid w:val="00FF2A1E"/>
    <w:rsid w:val="00FF2F9A"/>
    <w:rsid w:val="00FF30B4"/>
    <w:rsid w:val="00FF326A"/>
    <w:rsid w:val="00FF3301"/>
    <w:rsid w:val="00FF3325"/>
    <w:rsid w:val="00FF34B2"/>
    <w:rsid w:val="00FF3D5F"/>
    <w:rsid w:val="00FF3FD7"/>
    <w:rsid w:val="00FF4623"/>
    <w:rsid w:val="00FF486A"/>
    <w:rsid w:val="00FF489E"/>
    <w:rsid w:val="00FF4F49"/>
    <w:rsid w:val="00FF576A"/>
    <w:rsid w:val="00FF577F"/>
    <w:rsid w:val="00FF5874"/>
    <w:rsid w:val="00FF58EE"/>
    <w:rsid w:val="00FF58FE"/>
    <w:rsid w:val="00FF66BC"/>
    <w:rsid w:val="00FF696E"/>
    <w:rsid w:val="00FF6EEE"/>
    <w:rsid w:val="00FF705D"/>
    <w:rsid w:val="00FF70CA"/>
    <w:rsid w:val="00FF76B6"/>
    <w:rsid w:val="00FF79BB"/>
    <w:rsid w:val="00FF7B2F"/>
    <w:rsid w:val="034AF123"/>
    <w:rsid w:val="0690C07D"/>
    <w:rsid w:val="094F1151"/>
    <w:rsid w:val="0991DEC9"/>
    <w:rsid w:val="0BE4108E"/>
    <w:rsid w:val="0BF49A5A"/>
    <w:rsid w:val="0C190627"/>
    <w:rsid w:val="105A26B9"/>
    <w:rsid w:val="1717BC00"/>
    <w:rsid w:val="1A40DA47"/>
    <w:rsid w:val="1B60FEE7"/>
    <w:rsid w:val="1CFCCF48"/>
    <w:rsid w:val="1DBDED3D"/>
    <w:rsid w:val="1DFF5788"/>
    <w:rsid w:val="20233491"/>
    <w:rsid w:val="238BD33B"/>
    <w:rsid w:val="241AC4F4"/>
    <w:rsid w:val="2619DB54"/>
    <w:rsid w:val="27A6C875"/>
    <w:rsid w:val="289D2CE0"/>
    <w:rsid w:val="2D58AEF6"/>
    <w:rsid w:val="2F7F9143"/>
    <w:rsid w:val="32FFBAA6"/>
    <w:rsid w:val="36ADCCAB"/>
    <w:rsid w:val="388CE4D8"/>
    <w:rsid w:val="39553973"/>
    <w:rsid w:val="3C3C955F"/>
    <w:rsid w:val="3DAD17A5"/>
    <w:rsid w:val="3F63ED2D"/>
    <w:rsid w:val="3FA3953A"/>
    <w:rsid w:val="40084000"/>
    <w:rsid w:val="40B2002B"/>
    <w:rsid w:val="43E9A0ED"/>
    <w:rsid w:val="452C84C8"/>
    <w:rsid w:val="46B69359"/>
    <w:rsid w:val="50A1318A"/>
    <w:rsid w:val="573F52FF"/>
    <w:rsid w:val="597AADD9"/>
    <w:rsid w:val="5AB3209D"/>
    <w:rsid w:val="68D81ECD"/>
    <w:rsid w:val="69A89025"/>
    <w:rsid w:val="6A3A04D8"/>
    <w:rsid w:val="6EE439B5"/>
    <w:rsid w:val="70B42578"/>
    <w:rsid w:val="71795BB4"/>
    <w:rsid w:val="7D2B75D0"/>
    <w:rsid w:val="7F18C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1A1973B6"/>
  <w15:docId w15:val="{88F768F7-329D-4F2E-A41B-CB0C35FC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0B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2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D22D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2D8"/>
    <w:rPr>
      <w:rFonts w:ascii="Tahoma" w:hAnsi="Tahoma" w:cs="Tahoma"/>
      <w:sz w:val="16"/>
      <w:szCs w:val="16"/>
      <w:lang w:val="es-CO"/>
    </w:rPr>
  </w:style>
  <w:style w:type="character" w:styleId="Hipervnculo">
    <w:name w:val="Hyperlink"/>
    <w:basedOn w:val="Fuentedeprrafopredeter"/>
    <w:uiPriority w:val="99"/>
    <w:unhideWhenUsed/>
    <w:rsid w:val="00F3377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A6221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F3A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F3A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F3A80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3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3A80"/>
    <w:rPr>
      <w:b/>
      <w:bCs/>
      <w:sz w:val="20"/>
      <w:szCs w:val="20"/>
      <w:lang w:val="es-CO"/>
    </w:rPr>
  </w:style>
  <w:style w:type="paragraph" w:customStyle="1" w:styleId="Default">
    <w:name w:val="Default"/>
    <w:rsid w:val="008B2F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062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delmarcadordeposicin">
    <w:name w:val="Placeholder Text"/>
    <w:basedOn w:val="Fuentedeprrafopredeter"/>
    <w:uiPriority w:val="99"/>
    <w:semiHidden/>
    <w:rsid w:val="00F67D16"/>
    <w:rPr>
      <w:color w:val="808080"/>
    </w:rPr>
  </w:style>
  <w:style w:type="paragraph" w:styleId="Revisin">
    <w:name w:val="Revision"/>
    <w:hidden/>
    <w:uiPriority w:val="99"/>
    <w:semiHidden/>
    <w:rsid w:val="006D36C7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63CE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CEE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63CEE"/>
    <w:rPr>
      <w:vertAlign w:val="superscript"/>
    </w:rPr>
  </w:style>
  <w:style w:type="paragraph" w:customStyle="1" w:styleId="Text">
    <w:name w:val="Text"/>
    <w:rsid w:val="00123E6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847A2E"/>
    <w:pPr>
      <w:spacing w:line="240" w:lineRule="auto"/>
    </w:pPr>
    <w:rPr>
      <w:i/>
      <w:iCs/>
      <w:color w:val="1F497D" w:themeColor="text2"/>
      <w:sz w:val="18"/>
      <w:szCs w:val="18"/>
    </w:rPr>
  </w:style>
  <w:style w:type="numbering" w:customStyle="1" w:styleId="Nummeriert">
    <w:name w:val="Nummeriert"/>
    <w:rsid w:val="001B150B"/>
    <w:pPr>
      <w:numPr>
        <w:numId w:val="1"/>
      </w:numPr>
    </w:pPr>
  </w:style>
  <w:style w:type="character" w:customStyle="1" w:styleId="apple-converted-space">
    <w:name w:val="apple-converted-space"/>
    <w:basedOn w:val="Fuentedeprrafopredeter"/>
    <w:rsid w:val="00EE3332"/>
  </w:style>
  <w:style w:type="character" w:customStyle="1" w:styleId="il">
    <w:name w:val="il"/>
    <w:basedOn w:val="Fuentedeprrafopredeter"/>
    <w:rsid w:val="00EE3332"/>
  </w:style>
  <w:style w:type="paragraph" w:styleId="Textosinformato">
    <w:name w:val="Plain Text"/>
    <w:basedOn w:val="Normal"/>
    <w:link w:val="TextosinformatoCar"/>
    <w:uiPriority w:val="99"/>
    <w:semiHidden/>
    <w:unhideWhenUsed/>
    <w:rsid w:val="00742DC2"/>
    <w:pPr>
      <w:spacing w:after="0" w:line="240" w:lineRule="auto"/>
    </w:pPr>
    <w:rPr>
      <w:rFonts w:eastAsiaTheme="minorHAnsi"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42DC2"/>
    <w:rPr>
      <w:rFonts w:eastAsiaTheme="minorHAnsi" w:cstheme="minorBidi"/>
      <w:sz w:val="22"/>
      <w:szCs w:val="21"/>
      <w:lang w:val="es-ES" w:eastAsia="en-US"/>
    </w:rPr>
  </w:style>
  <w:style w:type="table" w:styleId="Tablanormal1">
    <w:name w:val="Plain Table 1"/>
    <w:basedOn w:val="Tablanormal"/>
    <w:uiPriority w:val="41"/>
    <w:rsid w:val="00C708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6CEC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836C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CEC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7654E5"/>
    <w:rPr>
      <w:sz w:val="22"/>
      <w:szCs w:val="22"/>
      <w:lang w:eastAsia="en-US"/>
    </w:rPr>
  </w:style>
  <w:style w:type="table" w:styleId="Tablaconcuadrcula4-nfasis1">
    <w:name w:val="Grid Table 4 Accent 1"/>
    <w:basedOn w:val="Tablanormal"/>
    <w:uiPriority w:val="49"/>
    <w:rsid w:val="00716E9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Fuentedeprrafopredeter"/>
    <w:rsid w:val="00375622"/>
  </w:style>
  <w:style w:type="character" w:customStyle="1" w:styleId="spellingerror">
    <w:name w:val="spellingerror"/>
    <w:basedOn w:val="Fuentedeprrafopredeter"/>
    <w:rsid w:val="00375622"/>
  </w:style>
  <w:style w:type="character" w:customStyle="1" w:styleId="eop">
    <w:name w:val="eop"/>
    <w:basedOn w:val="Fuentedeprrafopredeter"/>
    <w:rsid w:val="00375622"/>
  </w:style>
  <w:style w:type="table" w:styleId="Tablaconcuadrcula6concolores">
    <w:name w:val="Grid Table 6 Colorful"/>
    <w:basedOn w:val="Tablanormal"/>
    <w:uiPriority w:val="51"/>
    <w:rsid w:val="00B21B9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Mencinsinresolver">
    <w:name w:val="Unresolved Mention"/>
    <w:basedOn w:val="Fuentedeprrafopredeter"/>
    <w:uiPriority w:val="99"/>
    <w:semiHidden/>
    <w:unhideWhenUsed/>
    <w:rsid w:val="000254D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072250"/>
    <w:pPr>
      <w:spacing w:after="0" w:line="240" w:lineRule="auto"/>
    </w:pPr>
    <w:rPr>
      <w:rFonts w:eastAsiaTheme="minorHAnsi" w:cs="Calibri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71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815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52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7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0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8585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36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803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3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406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63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6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4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7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1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3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39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8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5141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8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895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294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82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9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6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6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3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87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01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59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3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6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5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7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58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5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3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7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0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17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65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8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1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623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05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99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1808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224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808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4081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88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92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8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160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0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9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37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80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4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669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10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9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06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681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22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760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97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97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66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2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8104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919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78">
          <w:marLeft w:val="87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48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1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6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6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41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11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83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670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853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24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5326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231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7935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2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997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4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19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0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82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8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9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8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6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46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90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6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62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83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8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7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2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0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0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8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7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94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59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5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7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6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11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9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3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0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8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5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7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48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2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29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2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3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15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46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4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67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6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7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02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6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23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44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75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82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6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14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9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54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6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35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6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502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49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31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1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58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35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5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04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1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698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80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09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74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2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7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3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21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75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4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5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59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0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5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8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2790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4158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17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34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2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37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55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18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4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1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72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2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33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23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02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1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1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8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5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5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1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1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5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5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8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2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5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68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5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3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77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4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3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1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7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6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0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7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4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33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0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1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3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9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7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9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3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9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8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6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9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68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5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3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9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0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6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49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6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4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2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30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57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97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199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05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82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656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74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567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86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4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2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5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5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7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4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1337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68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6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2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20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5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6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983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0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4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2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949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318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791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482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92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902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7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37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06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6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9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7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530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24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765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0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998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30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2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52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62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925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846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5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5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5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8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4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21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3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1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49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9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6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431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4893">
          <w:marLeft w:val="90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0967">
          <w:marLeft w:val="90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0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81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5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8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6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1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6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90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4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5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32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7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0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2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587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92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6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1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7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6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531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5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90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4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74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8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06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84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2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6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9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4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6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01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6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99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5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57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3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3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4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0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17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264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2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7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4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6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53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6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71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31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08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2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84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272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901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5481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9512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9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09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7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9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88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17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0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8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7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683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9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22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453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9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905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27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48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4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0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13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2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7075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42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680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477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7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3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3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610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8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818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87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35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26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70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41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3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88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019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7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6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2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2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9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82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90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43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40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6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2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1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578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12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5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29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2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21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38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6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0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91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4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5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3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99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7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76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47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7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5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0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8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2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0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19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01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2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3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3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2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8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01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17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56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97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30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97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80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4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5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2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2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8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6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03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7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70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757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37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169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5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5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73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51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9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9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8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8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328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64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37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32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4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5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3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41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0984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32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6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54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4781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18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78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72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75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5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2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911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335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703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5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1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356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9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90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48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7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3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0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4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62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56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69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05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38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6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8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8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1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71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05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546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63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10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10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3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29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2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6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43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2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0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8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40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24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57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64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6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1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9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8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0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1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3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9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5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29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0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9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24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81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7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1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5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9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9260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316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7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9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4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9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3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90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1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54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1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27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6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1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320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93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88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6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2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91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9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6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14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9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1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3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68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8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7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3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574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770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705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31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521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901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982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02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15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83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71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43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7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836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771">
          <w:marLeft w:val="19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84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3776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7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8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9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5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7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9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50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8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4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2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01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2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0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2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3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7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72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2226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9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997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4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30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71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32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580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036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562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9709">
          <w:marLeft w:val="44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8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5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8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6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4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5125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7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7100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69983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60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11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38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03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72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26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974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990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6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709">
          <w:marLeft w:val="128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67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8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48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7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3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05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1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0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5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4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3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96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174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88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4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0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5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98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4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22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411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86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6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9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88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7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3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494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8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0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6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2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7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03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2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618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698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9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6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67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0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39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2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0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65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8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67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6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13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170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4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30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5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6339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60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050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254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2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544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9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918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706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08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740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75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730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78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2778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407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887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299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8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6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71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5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8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0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5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6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7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5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4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7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9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4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0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2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177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32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78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75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5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3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1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83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75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08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08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15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4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43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79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08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8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4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4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89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8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0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6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5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2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1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73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28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285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386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0108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2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029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11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4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06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2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5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41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1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00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50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0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4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827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17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77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83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66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1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6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388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61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069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60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8994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75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691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9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93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967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88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10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166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384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6989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68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6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7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721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5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37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88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2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9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9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091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54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5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0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05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7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645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43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0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30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1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9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7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21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8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5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42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0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2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358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6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59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4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60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05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55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75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912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3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37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70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69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4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89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5183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67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33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2490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801">
          <w:marLeft w:val="40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611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1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6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9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94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144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031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8641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656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99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6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4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68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14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54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3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0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2412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643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6215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137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83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226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57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119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3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11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2241">
          <w:marLeft w:val="14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8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0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9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emf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048ECCB39B2DA459B1FD3B83E7C1AD2" ma:contentTypeVersion="19" ma:contentTypeDescription="Crear nuevo documento." ma:contentTypeScope="" ma:versionID="296dbb3ec0518f6ab5e9c5862e626572">
  <xsd:schema xmlns:xsd="http://www.w3.org/2001/XMLSchema" xmlns:xs="http://www.w3.org/2001/XMLSchema" xmlns:p="http://schemas.microsoft.com/office/2006/metadata/properties" xmlns:ns2="4a01be33-529c-424b-a443-6cb852cbc269" xmlns:ns3="9eb5df94-08fa-4d3a-8ab1-19ba1fe4e08f" targetNamespace="http://schemas.microsoft.com/office/2006/metadata/properties" ma:root="true" ma:fieldsID="69cf4d424c8b551ade91a0e1aaa78387" ns2:_="" ns3:_="">
    <xsd:import namespace="4a01be33-529c-424b-a443-6cb852cbc269"/>
    <xsd:import namespace="9eb5df94-08fa-4d3a-8ab1-19ba1fe4e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_Flow_SignoffStatu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1be33-529c-424b-a443-6cb852cbc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Estado de aprobación" ma:internalName="Estado_x0020_de_x0020_aprobaci_x00f3_n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321ce2ba-696d-4b7b-88d6-25a84c99b7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5df94-08fa-4d3a-8ab1-19ba1fe4e0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d57fac7-f430-41a2-88e7-378a546261ef}" ma:internalName="TaxCatchAll" ma:showField="CatchAllData" ma:web="9eb5df94-08fa-4d3a-8ab1-19ba1fe4e0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b5df94-08fa-4d3a-8ab1-19ba1fe4e08f">
      <UserInfo>
        <DisplayName>Luis Guillermo Gil Madrid</DisplayName>
        <AccountId>14</AccountId>
        <AccountType/>
      </UserInfo>
      <UserInfo>
        <DisplayName>Jorge Camilo Gaitan Ochoa</DisplayName>
        <AccountId>12</AccountId>
        <AccountType/>
      </UserInfo>
      <UserInfo>
        <DisplayName>Daniel Felipe Suarez Mayorga</DisplayName>
        <AccountId>179</AccountId>
        <AccountType/>
      </UserInfo>
    </SharedWithUsers>
    <_Flow_SignoffStatus xmlns="4a01be33-529c-424b-a443-6cb852cbc269" xsi:nil="true"/>
    <lcf76f155ced4ddcb4097134ff3c332f xmlns="4a01be33-529c-424b-a443-6cb852cbc269">
      <Terms xmlns="http://schemas.microsoft.com/office/infopath/2007/PartnerControls"/>
    </lcf76f155ced4ddcb4097134ff3c332f>
    <TaxCatchAll xmlns="9eb5df94-08fa-4d3a-8ab1-19ba1fe4e0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4BB2EB6-6AD7-46DA-AE6A-E2A83E3FB4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30ED67-63AD-41EF-A11A-350BB13E1081}"/>
</file>

<file path=customXml/itemProps3.xml><?xml version="1.0" encoding="utf-8"?>
<ds:datastoreItem xmlns:ds="http://schemas.openxmlformats.org/officeDocument/2006/customXml" ds:itemID="{D0DF4D55-CF3B-4A11-B3AC-B9DBF9075C19}">
  <ds:schemaRefs>
    <ds:schemaRef ds:uri="http://schemas.microsoft.com/office/2006/metadata/properties"/>
    <ds:schemaRef ds:uri="http://schemas.microsoft.com/office/infopath/2007/PartnerControls"/>
    <ds:schemaRef ds:uri="9eb5df94-08fa-4d3a-8ab1-19ba1fe4e08f"/>
    <ds:schemaRef ds:uri="4a01be33-529c-424b-a443-6cb852cbc269"/>
  </ds:schemaRefs>
</ds:datastoreItem>
</file>

<file path=customXml/itemProps4.xml><?xml version="1.0" encoding="utf-8"?>
<ds:datastoreItem xmlns:ds="http://schemas.openxmlformats.org/officeDocument/2006/customXml" ds:itemID="{8FBA8C8A-713F-48C0-9281-21C147C9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3704</TotalTime>
  <Pages>8</Pages>
  <Words>1881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Fasecolda</Company>
  <LinksUpToDate>false</LinksUpToDate>
  <CharactersWithSpaces>12208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FASECOLDA</dc:creator>
  <cp:keywords/>
  <cp:lastModifiedBy>Daniel Felipe Suarez Mayorga</cp:lastModifiedBy>
  <cp:revision>466</cp:revision>
  <cp:lastPrinted>2019-03-28T01:13:00Z</cp:lastPrinted>
  <dcterms:created xsi:type="dcterms:W3CDTF">2022-09-12T13:56:00Z</dcterms:created>
  <dcterms:modified xsi:type="dcterms:W3CDTF">2022-12-06T20:56:00Z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0x010100D048ECCB39B2DA459B1FD3B83E7C1AD2</vt:lpwstr>
  </property>
  <property fmtid="{D5CDD505-2E9C-101B-9397-08002B2CF9AE}" pid="3" name="IsMyDocuments">
    <vt:bool>true</vt:bool>
  </property>
  <property fmtid="{D5CDD505-2E9C-101B-9397-08002B2CF9AE}" pid="4" name="MediaServiceImageTags">
    <vt:lpwstr/>
  </property>
</Properties>
</file>